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89E" w:rsidRDefault="0035189E" w:rsidP="003805ED">
      <w:pPr>
        <w:spacing w:after="0" w:line="240" w:lineRule="auto"/>
        <w:jc w:val="center"/>
        <w:rPr>
          <w:b/>
        </w:rPr>
      </w:pPr>
      <w:r>
        <w:rPr>
          <w:b/>
        </w:rPr>
        <w:t xml:space="preserve">Summary Table – </w:t>
      </w:r>
      <w:r w:rsidR="00C43ED2">
        <w:rPr>
          <w:b/>
        </w:rPr>
        <w:t>Multivariable</w:t>
      </w:r>
      <w:r>
        <w:rPr>
          <w:b/>
        </w:rPr>
        <w:t xml:space="preserve"> </w:t>
      </w:r>
      <w:r w:rsidR="00FE2927">
        <w:rPr>
          <w:b/>
        </w:rPr>
        <w:t>Survival Analysis</w:t>
      </w:r>
    </w:p>
    <w:p w:rsidR="00997CD9" w:rsidRDefault="00997CD9" w:rsidP="003805ED">
      <w:pPr>
        <w:spacing w:after="0" w:line="240" w:lineRule="auto"/>
        <w:jc w:val="center"/>
      </w:pPr>
    </w:p>
    <w:p w:rsidR="00997CD9" w:rsidRDefault="00997CD9" w:rsidP="003805ED">
      <w:pPr>
        <w:spacing w:after="0" w:line="240" w:lineRule="auto"/>
      </w:pPr>
      <w:r>
        <w:rPr>
          <w:b/>
        </w:rPr>
        <w:t>Macro Name:</w:t>
      </w:r>
      <w:r>
        <w:t xml:space="preserve"> </w:t>
      </w:r>
      <w:r w:rsidR="00C43ED2" w:rsidRPr="00166C14">
        <w:t>MULTIPLE</w:t>
      </w:r>
      <w:r w:rsidRPr="00166C14">
        <w:t>_</w:t>
      </w:r>
      <w:r w:rsidR="00FE2927" w:rsidRPr="00166C14">
        <w:t>PHREG</w:t>
      </w:r>
    </w:p>
    <w:p w:rsidR="00997CD9" w:rsidRDefault="00997CD9" w:rsidP="003805ED">
      <w:pPr>
        <w:spacing w:after="0" w:line="240" w:lineRule="auto"/>
      </w:pPr>
      <w:r>
        <w:rPr>
          <w:b/>
        </w:rPr>
        <w:t xml:space="preserve">Created Date/Author: </w:t>
      </w:r>
      <w:r w:rsidR="006B4D49">
        <w:t>Feb. 2012</w:t>
      </w:r>
      <w:r>
        <w:t>/Yuan Liu</w:t>
      </w:r>
    </w:p>
    <w:p w:rsidR="00997CD9" w:rsidRDefault="00997CD9" w:rsidP="003805ED">
      <w:pPr>
        <w:spacing w:after="0" w:line="240" w:lineRule="auto"/>
      </w:pPr>
      <w:r>
        <w:rPr>
          <w:b/>
        </w:rPr>
        <w:t>Last Update Date/Person</w:t>
      </w:r>
      <w:r w:rsidR="009B1C9A">
        <w:t xml:space="preserve">: </w:t>
      </w:r>
      <w:r w:rsidR="00FF4ABB">
        <w:t>Feb, 2015/ Yuan Liu</w:t>
      </w:r>
    </w:p>
    <w:p w:rsidR="00997CD9" w:rsidRDefault="00997CD9" w:rsidP="003805ED">
      <w:pPr>
        <w:spacing w:after="0" w:line="240" w:lineRule="auto"/>
      </w:pPr>
      <w:r>
        <w:rPr>
          <w:b/>
        </w:rPr>
        <w:t>Current Version</w:t>
      </w:r>
      <w:r>
        <w:t>: V</w:t>
      </w:r>
      <w:r w:rsidR="00FF4ABB">
        <w:t>20</w:t>
      </w:r>
    </w:p>
    <w:p w:rsidR="00166C14" w:rsidRDefault="00166C14" w:rsidP="00166C14">
      <w:pPr>
        <w:spacing w:after="0"/>
      </w:pPr>
      <w:r w:rsidRPr="0066705C">
        <w:rPr>
          <w:b/>
          <w:bCs/>
        </w:rPr>
        <w:t>Working Environment:</w:t>
      </w:r>
      <w:r w:rsidRPr="0066705C">
        <w:t xml:space="preserve"> SAS 9.3 English version</w:t>
      </w:r>
    </w:p>
    <w:p w:rsidR="00683C31" w:rsidRPr="00D404A4" w:rsidRDefault="00683C31" w:rsidP="00166C14">
      <w:pPr>
        <w:spacing w:after="0"/>
      </w:pPr>
      <w:bookmarkStart w:id="0" w:name="_GoBack"/>
      <w:bookmarkEnd w:id="0"/>
    </w:p>
    <w:p w:rsidR="00683C31" w:rsidRPr="00FF4ABB" w:rsidRDefault="00683C31" w:rsidP="00683C31">
      <w:pPr>
        <w:spacing w:after="0" w:line="240" w:lineRule="auto"/>
      </w:pPr>
      <w:r w:rsidRPr="00FF4ABB">
        <w:rPr>
          <w:b/>
        </w:rPr>
        <w:t>Contact</w:t>
      </w:r>
      <w:r>
        <w:t xml:space="preserve">: Dr. Yuan Liu </w:t>
      </w:r>
      <w:hyperlink r:id="rId5" w:history="1">
        <w:r w:rsidRPr="00091040">
          <w:rPr>
            <w:rStyle w:val="Hyperlink"/>
          </w:rPr>
          <w:t>yliu31@emory.edu</w:t>
        </w:r>
      </w:hyperlink>
    </w:p>
    <w:p w:rsidR="00997CD9" w:rsidRDefault="00997CD9" w:rsidP="003805ED">
      <w:pPr>
        <w:spacing w:after="0" w:line="240" w:lineRule="auto"/>
      </w:pPr>
    </w:p>
    <w:p w:rsidR="00FE2927" w:rsidRDefault="00997CD9" w:rsidP="003805ED">
      <w:pPr>
        <w:autoSpaceDE w:val="0"/>
        <w:autoSpaceDN w:val="0"/>
        <w:adjustRightInd w:val="0"/>
        <w:spacing w:after="0" w:line="240" w:lineRule="auto"/>
      </w:pPr>
      <w:r>
        <w:rPr>
          <w:b/>
        </w:rPr>
        <w:t>Purpose:</w:t>
      </w:r>
      <w:r>
        <w:t xml:space="preserve">  To </w:t>
      </w:r>
      <w:r w:rsidR="00111155">
        <w:t xml:space="preserve">produce </w:t>
      </w:r>
      <w:r w:rsidR="006B4D49">
        <w:t>a</w:t>
      </w:r>
      <w:r w:rsidR="00111155">
        <w:t xml:space="preserve"> summary table from a</w:t>
      </w:r>
      <w:r>
        <w:t xml:space="preserve"> </w:t>
      </w:r>
      <w:r w:rsidR="00111155">
        <w:t>multivariable</w:t>
      </w:r>
      <w:r w:rsidR="00FE2927">
        <w:t xml:space="preserve"> survival </w:t>
      </w:r>
      <w:r w:rsidR="00111155">
        <w:t xml:space="preserve">model, but the macro itself does not do statistical modeling automatically. </w:t>
      </w:r>
      <w:r w:rsidR="006B4D49">
        <w:t xml:space="preserve"> </w:t>
      </w:r>
    </w:p>
    <w:p w:rsidR="00B64A01" w:rsidRDefault="00B64A01" w:rsidP="003805ED">
      <w:pPr>
        <w:autoSpaceDE w:val="0"/>
        <w:autoSpaceDN w:val="0"/>
        <w:adjustRightInd w:val="0"/>
        <w:spacing w:after="0" w:line="240" w:lineRule="auto"/>
        <w:rPr>
          <w:rFonts w:cs="Courier New"/>
          <w:shd w:val="clear" w:color="auto" w:fill="FFFFFF"/>
        </w:rPr>
      </w:pPr>
    </w:p>
    <w:p w:rsidR="00FF4ABB" w:rsidRPr="00FF4ABB" w:rsidRDefault="00997CD9" w:rsidP="00FF4ABB">
      <w:pPr>
        <w:autoSpaceDE w:val="0"/>
        <w:autoSpaceDN w:val="0"/>
        <w:adjustRightInd w:val="0"/>
        <w:spacing w:after="0" w:line="240" w:lineRule="auto"/>
        <w:rPr>
          <w:rFonts w:cs="Courier New"/>
          <w:shd w:val="clear" w:color="auto" w:fill="FFFFFF"/>
        </w:rPr>
      </w:pPr>
      <w:r>
        <w:rPr>
          <w:rFonts w:cs="Courier New"/>
          <w:b/>
          <w:shd w:val="clear" w:color="auto" w:fill="FFFFFF"/>
        </w:rPr>
        <w:t>Notes:</w:t>
      </w:r>
      <w:r>
        <w:rPr>
          <w:rFonts w:cs="Courier New"/>
          <w:shd w:val="clear" w:color="auto" w:fill="FFFFFF"/>
        </w:rPr>
        <w:t xml:space="preserve"> </w:t>
      </w:r>
      <w:r w:rsidR="002D6DFA">
        <w:rPr>
          <w:rFonts w:cs="Courier New"/>
          <w:shd w:val="clear" w:color="auto" w:fill="FFFFFF"/>
        </w:rPr>
        <w:t xml:space="preserve">The macro only helps to generate a nice summary table, </w:t>
      </w:r>
      <w:r w:rsidR="006B4D49">
        <w:rPr>
          <w:rFonts w:cs="Courier New"/>
          <w:shd w:val="clear" w:color="auto" w:fill="FFFFFF"/>
        </w:rPr>
        <w:t>and cannot be used for</w:t>
      </w:r>
      <w:r w:rsidR="002D6DFA">
        <w:rPr>
          <w:rFonts w:cs="Courier New"/>
          <w:shd w:val="clear" w:color="auto" w:fill="FFFFFF"/>
        </w:rPr>
        <w:t xml:space="preserve"> statistical modeling.</w:t>
      </w:r>
      <w:r w:rsidR="000E709C">
        <w:rPr>
          <w:rFonts w:cs="Courier New"/>
          <w:shd w:val="clear" w:color="auto" w:fill="FFFFFF"/>
        </w:rPr>
        <w:t xml:space="preserve">  </w:t>
      </w:r>
      <w:r w:rsidR="00B64A01">
        <w:rPr>
          <w:rFonts w:cs="Courier New"/>
          <w:shd w:val="clear" w:color="auto" w:fill="FFFFFF"/>
        </w:rPr>
        <w:t>The modeling must be conducted using PROC PHREG</w:t>
      </w:r>
      <w:r w:rsidR="00B64A01" w:rsidRPr="007C7C90">
        <w:rPr>
          <w:rFonts w:cs="Courier New"/>
          <w:shd w:val="clear" w:color="auto" w:fill="FFFFFF"/>
        </w:rPr>
        <w:t xml:space="preserve"> before calling this macro.</w:t>
      </w:r>
      <w:r w:rsidR="00B64A01">
        <w:rPr>
          <w:rFonts w:cs="Courier New"/>
          <w:shd w:val="clear" w:color="auto" w:fill="FFFFFF"/>
        </w:rPr>
        <w:t xml:space="preserve">  </w:t>
      </w:r>
      <w:r w:rsidR="00FF4ABB" w:rsidRPr="00FF4ABB">
        <w:rPr>
          <w:rFonts w:cs="Courier New"/>
          <w:shd w:val="clear" w:color="auto" w:fill="FFFFFF"/>
        </w:rPr>
        <w:t>Several tables must be created using ODS OUTPUT when running PROC PHREG (nNObs = numobs ParameterEstimates = MLEC ModelInfo=modelinf SliceDiffs = slices_diff</w:t>
      </w:r>
      <w:r w:rsidR="00FF4ABB">
        <w:rPr>
          <w:rFonts w:cs="Courier New"/>
          <w:shd w:val="clear" w:color="auto" w:fill="FFFFFF"/>
        </w:rPr>
        <w:t xml:space="preserve"> </w:t>
      </w:r>
      <w:r w:rsidR="00FF4ABB" w:rsidRPr="00FF4ABB">
        <w:rPr>
          <w:rFonts w:cs="Courier New"/>
          <w:shd w:val="clear" w:color="auto" w:fill="FFFFFF"/>
        </w:rPr>
        <w:t>(only for interaction model)</w:t>
      </w:r>
    </w:p>
    <w:p w:rsidR="000E709C" w:rsidRPr="00FF4ABB" w:rsidRDefault="00FF4ABB" w:rsidP="00FF4ABB">
      <w:pPr>
        <w:autoSpaceDE w:val="0"/>
        <w:autoSpaceDN w:val="0"/>
        <w:adjustRightInd w:val="0"/>
        <w:spacing w:after="0" w:line="240" w:lineRule="auto"/>
        <w:rPr>
          <w:rFonts w:cs="Courier New"/>
          <w:shd w:val="clear" w:color="auto" w:fill="FFFFFF"/>
        </w:rPr>
      </w:pPr>
      <w:r w:rsidRPr="00FF4ABB">
        <w:rPr>
          <w:rFonts w:cs="Courier New"/>
          <w:shd w:val="clear" w:color="auto" w:fill="FFFFFF"/>
        </w:rPr>
        <w:t xml:space="preserve">Type3 = type3). The option RL must also be used in the model statement and option PARAM= GLM in class statement. Variable names must not be more than 20 characters.  This macro can be set up to handle models including interaction terms, and in the model fitting step, use SLICE statement to </w:t>
      </w:r>
      <w:r>
        <w:rPr>
          <w:rFonts w:cs="Courier New"/>
          <w:shd w:val="clear" w:color="auto" w:fill="FFFFFF"/>
        </w:rPr>
        <w:t>specify</w:t>
      </w:r>
      <w:r w:rsidRPr="00FF4ABB">
        <w:rPr>
          <w:rFonts w:cs="Courier New"/>
          <w:shd w:val="clear" w:color="auto" w:fill="FFFFFF"/>
        </w:rPr>
        <w:t xml:space="preserve"> how the </w:t>
      </w:r>
      <w:r>
        <w:rPr>
          <w:rFonts w:cs="Courier New"/>
          <w:shd w:val="clear" w:color="auto" w:fill="FFFFFF"/>
        </w:rPr>
        <w:t>stratified</w:t>
      </w:r>
      <w:r w:rsidRPr="00FF4ABB">
        <w:rPr>
          <w:rFonts w:cs="Courier New"/>
          <w:shd w:val="clear" w:color="auto" w:fill="FFFFFF"/>
        </w:rPr>
        <w:t xml:space="preserve"> analysis to be conducted and use ods output SliceDiffs = slices_diff.</w:t>
      </w:r>
      <w:r w:rsidR="00B64A01">
        <w:rPr>
          <w:rFonts w:cs="Courier New"/>
          <w:shd w:val="clear" w:color="auto" w:fill="FFFFFF"/>
        </w:rPr>
        <w:t xml:space="preserve"> </w:t>
      </w:r>
      <w:r w:rsidR="00B64A01" w:rsidRPr="00FF4ABB">
        <w:rPr>
          <w:rFonts w:cs="Courier New"/>
          <w:shd w:val="clear" w:color="auto" w:fill="FFFFFF"/>
        </w:rPr>
        <w:t xml:space="preserve"> </w:t>
      </w:r>
    </w:p>
    <w:p w:rsidR="00B64A01" w:rsidRDefault="00B64A01" w:rsidP="003805ED">
      <w:pPr>
        <w:autoSpaceDE w:val="0"/>
        <w:autoSpaceDN w:val="0"/>
        <w:adjustRightInd w:val="0"/>
        <w:spacing w:after="0" w:line="240" w:lineRule="auto"/>
        <w:rPr>
          <w:rFonts w:cs="Courier New"/>
          <w:shd w:val="clear" w:color="auto" w:fill="FFFFFF"/>
        </w:rPr>
      </w:pPr>
    </w:p>
    <w:p w:rsidR="00997CD9" w:rsidRDefault="00997CD9" w:rsidP="003805ED">
      <w:pPr>
        <w:autoSpaceDE w:val="0"/>
        <w:autoSpaceDN w:val="0"/>
        <w:adjustRightInd w:val="0"/>
        <w:spacing w:after="0" w:line="240" w:lineRule="auto"/>
        <w:rPr>
          <w:rFonts w:cs="Courier New"/>
          <w:b/>
          <w:shd w:val="clear" w:color="auto" w:fill="FFFFFF"/>
        </w:rPr>
      </w:pPr>
      <w:r>
        <w:rPr>
          <w:rFonts w:cs="Courier New"/>
          <w:b/>
          <w:shd w:val="clear" w:color="auto" w:fill="FFFFFF"/>
        </w:rPr>
        <w:t xml:space="preserve">Parameters: </w:t>
      </w:r>
    </w:p>
    <w:p w:rsidR="00997CD9" w:rsidRDefault="00997CD9" w:rsidP="003805ED">
      <w:pPr>
        <w:autoSpaceDE w:val="0"/>
        <w:autoSpaceDN w:val="0"/>
        <w:adjustRightInd w:val="0"/>
        <w:spacing w:after="0" w:line="240" w:lineRule="auto"/>
        <w:rPr>
          <w:rFonts w:cs="Courier New"/>
          <w:b/>
          <w:shd w:val="clear" w:color="auto" w:fill="FFFFFF"/>
        </w:rPr>
      </w:pPr>
    </w:p>
    <w:tbl>
      <w:tblPr>
        <w:tblStyle w:val="TableGrid"/>
        <w:tblW w:w="0" w:type="auto"/>
        <w:tblInd w:w="108" w:type="dxa"/>
        <w:tblLook w:val="04A0" w:firstRow="1" w:lastRow="0" w:firstColumn="1" w:lastColumn="0" w:noHBand="0" w:noVBand="1"/>
      </w:tblPr>
      <w:tblGrid>
        <w:gridCol w:w="1980"/>
        <w:gridCol w:w="7488"/>
      </w:tblGrid>
      <w:tr w:rsidR="00997CD9" w:rsidTr="006B4D49">
        <w:tc>
          <w:tcPr>
            <w:tcW w:w="1980" w:type="dxa"/>
            <w:tcBorders>
              <w:top w:val="single" w:sz="4" w:space="0" w:color="auto"/>
              <w:left w:val="single" w:sz="4" w:space="0" w:color="auto"/>
              <w:bottom w:val="single" w:sz="4" w:space="0" w:color="auto"/>
              <w:right w:val="single" w:sz="4" w:space="0" w:color="auto"/>
            </w:tcBorders>
            <w:hideMark/>
          </w:tcPr>
          <w:p w:rsidR="00997CD9" w:rsidRDefault="00997CD9" w:rsidP="003805ED">
            <w:pPr>
              <w:autoSpaceDE w:val="0"/>
              <w:autoSpaceDN w:val="0"/>
              <w:adjustRightInd w:val="0"/>
              <w:rPr>
                <w:rFonts w:cs="Courier New"/>
                <w:b/>
                <w:shd w:val="clear" w:color="auto" w:fill="FFFFFF"/>
              </w:rPr>
            </w:pPr>
            <w:r>
              <w:rPr>
                <w:rFonts w:cs="Courier New"/>
                <w:b/>
                <w:shd w:val="clear" w:color="auto" w:fill="FFFFFF"/>
              </w:rPr>
              <w:t>Macro variable</w:t>
            </w:r>
          </w:p>
        </w:tc>
        <w:tc>
          <w:tcPr>
            <w:tcW w:w="7488" w:type="dxa"/>
            <w:tcBorders>
              <w:top w:val="single" w:sz="4" w:space="0" w:color="auto"/>
              <w:left w:val="single" w:sz="4" w:space="0" w:color="auto"/>
              <w:bottom w:val="single" w:sz="4" w:space="0" w:color="auto"/>
              <w:right w:val="single" w:sz="4" w:space="0" w:color="auto"/>
            </w:tcBorders>
            <w:hideMark/>
          </w:tcPr>
          <w:p w:rsidR="00997CD9" w:rsidRDefault="00997CD9" w:rsidP="003805ED">
            <w:pPr>
              <w:autoSpaceDE w:val="0"/>
              <w:autoSpaceDN w:val="0"/>
              <w:adjustRightInd w:val="0"/>
              <w:rPr>
                <w:rFonts w:cs="Courier New"/>
                <w:b/>
                <w:shd w:val="clear" w:color="auto" w:fill="FFFFFF"/>
              </w:rPr>
            </w:pPr>
            <w:r>
              <w:rPr>
                <w:rFonts w:cs="Courier New"/>
                <w:b/>
                <w:shd w:val="clear" w:color="auto" w:fill="FFFFFF"/>
              </w:rPr>
              <w:t>Description</w:t>
            </w:r>
          </w:p>
        </w:tc>
      </w:tr>
      <w:tr w:rsidR="006B4D49" w:rsidTr="006B4D49">
        <w:trPr>
          <w:trHeight w:val="242"/>
        </w:trPr>
        <w:tc>
          <w:tcPr>
            <w:tcW w:w="1980" w:type="dxa"/>
            <w:tcBorders>
              <w:top w:val="single" w:sz="4" w:space="0" w:color="auto"/>
              <w:left w:val="single" w:sz="4" w:space="0" w:color="auto"/>
              <w:bottom w:val="single" w:sz="4" w:space="0" w:color="auto"/>
              <w:right w:val="single" w:sz="4" w:space="0" w:color="auto"/>
            </w:tcBorders>
            <w:hideMark/>
          </w:tcPr>
          <w:p w:rsidR="006B4D49" w:rsidRDefault="006B4D49" w:rsidP="003805ED">
            <w:pPr>
              <w:autoSpaceDE w:val="0"/>
              <w:autoSpaceDN w:val="0"/>
              <w:adjustRightInd w:val="0"/>
              <w:rPr>
                <w:rFonts w:cs="Courier New"/>
                <w:shd w:val="clear" w:color="auto" w:fill="FFFFFF"/>
              </w:rPr>
            </w:pPr>
            <w:r>
              <w:rPr>
                <w:rFonts w:cs="Courier New"/>
                <w:shd w:val="clear" w:color="auto" w:fill="FFFFFF"/>
              </w:rPr>
              <w:t>OUTPATH</w:t>
            </w:r>
          </w:p>
        </w:tc>
        <w:tc>
          <w:tcPr>
            <w:tcW w:w="7488" w:type="dxa"/>
            <w:tcBorders>
              <w:top w:val="single" w:sz="4" w:space="0" w:color="auto"/>
              <w:left w:val="single" w:sz="4" w:space="0" w:color="auto"/>
              <w:bottom w:val="single" w:sz="4" w:space="0" w:color="auto"/>
              <w:right w:val="single" w:sz="4" w:space="0" w:color="auto"/>
            </w:tcBorders>
            <w:hideMark/>
          </w:tcPr>
          <w:p w:rsidR="006B4D49" w:rsidRDefault="006B4D49" w:rsidP="003805ED">
            <w:pPr>
              <w:autoSpaceDE w:val="0"/>
              <w:autoSpaceDN w:val="0"/>
              <w:adjustRightInd w:val="0"/>
              <w:rPr>
                <w:rFonts w:cs="Courier New"/>
                <w:shd w:val="clear" w:color="auto" w:fill="FFFFFF"/>
              </w:rPr>
            </w:pPr>
            <w:r>
              <w:rPr>
                <w:rFonts w:cs="Courier New"/>
                <w:shd w:val="clear" w:color="auto" w:fill="FFFFFF"/>
              </w:rPr>
              <w:t>Path for output table to be stored.</w:t>
            </w:r>
          </w:p>
        </w:tc>
      </w:tr>
      <w:tr w:rsidR="006B4D49" w:rsidTr="006B4D49">
        <w:trPr>
          <w:trHeight w:val="242"/>
        </w:trPr>
        <w:tc>
          <w:tcPr>
            <w:tcW w:w="1980" w:type="dxa"/>
            <w:tcBorders>
              <w:top w:val="single" w:sz="4" w:space="0" w:color="auto"/>
              <w:left w:val="single" w:sz="4" w:space="0" w:color="auto"/>
              <w:bottom w:val="single" w:sz="4" w:space="0" w:color="auto"/>
              <w:right w:val="single" w:sz="4" w:space="0" w:color="auto"/>
            </w:tcBorders>
            <w:hideMark/>
          </w:tcPr>
          <w:p w:rsidR="006B4D49" w:rsidRDefault="006B4D49" w:rsidP="003805ED">
            <w:pPr>
              <w:autoSpaceDE w:val="0"/>
              <w:autoSpaceDN w:val="0"/>
              <w:adjustRightInd w:val="0"/>
              <w:rPr>
                <w:rFonts w:cs="Courier New"/>
                <w:shd w:val="clear" w:color="auto" w:fill="FFFFFF"/>
              </w:rPr>
            </w:pPr>
            <w:r>
              <w:rPr>
                <w:rFonts w:cs="Courier New"/>
                <w:shd w:val="clear" w:color="auto" w:fill="FFFFFF"/>
              </w:rPr>
              <w:t>FNAME</w:t>
            </w:r>
          </w:p>
        </w:tc>
        <w:tc>
          <w:tcPr>
            <w:tcW w:w="7488" w:type="dxa"/>
            <w:tcBorders>
              <w:top w:val="single" w:sz="4" w:space="0" w:color="auto"/>
              <w:left w:val="single" w:sz="4" w:space="0" w:color="auto"/>
              <w:bottom w:val="single" w:sz="4" w:space="0" w:color="auto"/>
              <w:right w:val="single" w:sz="4" w:space="0" w:color="auto"/>
            </w:tcBorders>
            <w:hideMark/>
          </w:tcPr>
          <w:p w:rsidR="006B4D49" w:rsidRDefault="006B4D49" w:rsidP="003805ED">
            <w:pPr>
              <w:autoSpaceDE w:val="0"/>
              <w:autoSpaceDN w:val="0"/>
              <w:adjustRightInd w:val="0"/>
              <w:rPr>
                <w:rFonts w:cs="Courier New"/>
                <w:shd w:val="clear" w:color="auto" w:fill="FFFFFF"/>
              </w:rPr>
            </w:pPr>
            <w:r>
              <w:rPr>
                <w:rFonts w:cs="Courier New"/>
                <w:shd w:val="clear" w:color="auto" w:fill="FFFFFF"/>
              </w:rPr>
              <w:t>File name for output table.</w:t>
            </w:r>
          </w:p>
        </w:tc>
      </w:tr>
      <w:tr w:rsidR="006B4D49" w:rsidTr="006B4D49">
        <w:trPr>
          <w:trHeight w:val="242"/>
        </w:trPr>
        <w:tc>
          <w:tcPr>
            <w:tcW w:w="1980" w:type="dxa"/>
            <w:tcBorders>
              <w:top w:val="single" w:sz="4" w:space="0" w:color="auto"/>
              <w:left w:val="single" w:sz="4" w:space="0" w:color="auto"/>
              <w:bottom w:val="single" w:sz="4" w:space="0" w:color="auto"/>
              <w:right w:val="single" w:sz="4" w:space="0" w:color="auto"/>
            </w:tcBorders>
            <w:hideMark/>
          </w:tcPr>
          <w:p w:rsidR="006B4D49" w:rsidRDefault="006B4D49" w:rsidP="003805ED">
            <w:pPr>
              <w:autoSpaceDE w:val="0"/>
              <w:autoSpaceDN w:val="0"/>
              <w:adjustRightInd w:val="0"/>
              <w:rPr>
                <w:rFonts w:cs="Courier New"/>
                <w:shd w:val="clear" w:color="auto" w:fill="FFFFFF"/>
              </w:rPr>
            </w:pPr>
            <w:r>
              <w:rPr>
                <w:rFonts w:cs="Courier New"/>
                <w:shd w:val="clear" w:color="auto" w:fill="FFFFFF"/>
              </w:rPr>
              <w:t>FOOTNOTE</w:t>
            </w:r>
          </w:p>
        </w:tc>
        <w:tc>
          <w:tcPr>
            <w:tcW w:w="7488" w:type="dxa"/>
            <w:tcBorders>
              <w:top w:val="single" w:sz="4" w:space="0" w:color="auto"/>
              <w:left w:val="single" w:sz="4" w:space="0" w:color="auto"/>
              <w:bottom w:val="single" w:sz="4" w:space="0" w:color="auto"/>
              <w:right w:val="single" w:sz="4" w:space="0" w:color="auto"/>
            </w:tcBorders>
            <w:hideMark/>
          </w:tcPr>
          <w:p w:rsidR="006B4D49" w:rsidRDefault="006B4D49" w:rsidP="003805ED">
            <w:pPr>
              <w:autoSpaceDE w:val="0"/>
              <w:autoSpaceDN w:val="0"/>
              <w:adjustRightInd w:val="0"/>
              <w:rPr>
                <w:rFonts w:cs="Courier New"/>
                <w:shd w:val="clear" w:color="auto" w:fill="FFFFFF"/>
              </w:rPr>
            </w:pPr>
            <w:r>
              <w:rPr>
                <w:rFonts w:cs="Courier New"/>
                <w:shd w:val="clear" w:color="auto" w:fill="FFFFFF"/>
              </w:rPr>
              <w:t xml:space="preserve">Text of footnote to include in the table (optional).  It should be in quotes.  This footnote will appear below the footnote containing the number of observations.  Leave this field blank if not including an additional footnote.  </w:t>
            </w:r>
          </w:p>
        </w:tc>
      </w:tr>
      <w:tr w:rsidR="00570EC5" w:rsidTr="006B4D49">
        <w:trPr>
          <w:trHeight w:val="242"/>
        </w:trPr>
        <w:tc>
          <w:tcPr>
            <w:tcW w:w="1980" w:type="dxa"/>
            <w:tcBorders>
              <w:top w:val="single" w:sz="4" w:space="0" w:color="auto"/>
              <w:left w:val="single" w:sz="4" w:space="0" w:color="auto"/>
              <w:bottom w:val="single" w:sz="4" w:space="0" w:color="auto"/>
              <w:right w:val="single" w:sz="4" w:space="0" w:color="auto"/>
            </w:tcBorders>
          </w:tcPr>
          <w:p w:rsidR="00570EC5" w:rsidRDefault="00570EC5" w:rsidP="003805ED">
            <w:pPr>
              <w:autoSpaceDE w:val="0"/>
              <w:autoSpaceDN w:val="0"/>
              <w:adjustRightInd w:val="0"/>
              <w:rPr>
                <w:rFonts w:cs="Courier New"/>
                <w:shd w:val="clear" w:color="auto" w:fill="FFFFFF"/>
              </w:rPr>
            </w:pPr>
            <w:r>
              <w:rPr>
                <w:rFonts w:cs="Courier New"/>
                <w:shd w:val="clear" w:color="auto" w:fill="FFFFFF"/>
              </w:rPr>
              <w:t>FOOTNOTE2</w:t>
            </w:r>
          </w:p>
        </w:tc>
        <w:tc>
          <w:tcPr>
            <w:tcW w:w="7488" w:type="dxa"/>
            <w:tcBorders>
              <w:top w:val="single" w:sz="4" w:space="0" w:color="auto"/>
              <w:left w:val="single" w:sz="4" w:space="0" w:color="auto"/>
              <w:bottom w:val="single" w:sz="4" w:space="0" w:color="auto"/>
              <w:right w:val="single" w:sz="4" w:space="0" w:color="auto"/>
            </w:tcBorders>
          </w:tcPr>
          <w:p w:rsidR="00570EC5" w:rsidRPr="00570EC5" w:rsidRDefault="00570EC5" w:rsidP="00570EC5">
            <w:pPr>
              <w:autoSpaceDE w:val="0"/>
              <w:autoSpaceDN w:val="0"/>
              <w:adjustRightInd w:val="0"/>
              <w:rPr>
                <w:rFonts w:cs="Courier New"/>
                <w:shd w:val="clear" w:color="auto" w:fill="FFFFFF"/>
              </w:rPr>
            </w:pPr>
            <w:r w:rsidRPr="00570EC5">
              <w:rPr>
                <w:rFonts w:cs="Courier New"/>
                <w:shd w:val="clear" w:color="auto" w:fill="FFFFFF"/>
              </w:rPr>
              <w:t xml:space="preserve">Text of second footnote to include in the table (optional).  It should be in quotes.  </w:t>
            </w:r>
          </w:p>
          <w:p w:rsidR="00570EC5" w:rsidRPr="00570EC5" w:rsidRDefault="00570EC5" w:rsidP="00570EC5">
            <w:pPr>
              <w:autoSpaceDE w:val="0"/>
              <w:autoSpaceDN w:val="0"/>
              <w:adjustRightInd w:val="0"/>
              <w:rPr>
                <w:rFonts w:cs="Courier New"/>
                <w:shd w:val="clear" w:color="auto" w:fill="FFFFFF"/>
              </w:rPr>
            </w:pPr>
            <w:r w:rsidRPr="00570EC5">
              <w:rPr>
                <w:rFonts w:cs="Courier New"/>
                <w:shd w:val="clear" w:color="auto" w:fill="FFFFFF"/>
              </w:rPr>
              <w:t>This footnote will appear below all other footnotes.  Leave this field blank if not</w:t>
            </w:r>
            <w:r>
              <w:rPr>
                <w:rFonts w:cs="Courier New"/>
                <w:shd w:val="clear" w:color="auto" w:fill="FFFFFF"/>
              </w:rPr>
              <w:t xml:space="preserve"> </w:t>
            </w:r>
            <w:r w:rsidRPr="00570EC5">
              <w:rPr>
                <w:rFonts w:cs="Courier New"/>
                <w:shd w:val="clear" w:color="auto" w:fill="FFFFFF"/>
              </w:rPr>
              <w:t xml:space="preserve">including an additional footnote.  </w:t>
            </w:r>
          </w:p>
        </w:tc>
      </w:tr>
      <w:tr w:rsidR="00684664" w:rsidTr="006B4D49">
        <w:trPr>
          <w:trHeight w:val="242"/>
        </w:trPr>
        <w:tc>
          <w:tcPr>
            <w:tcW w:w="1980" w:type="dxa"/>
            <w:tcBorders>
              <w:top w:val="single" w:sz="4" w:space="0" w:color="auto"/>
              <w:left w:val="single" w:sz="4" w:space="0" w:color="auto"/>
              <w:bottom w:val="single" w:sz="4" w:space="0" w:color="auto"/>
              <w:right w:val="single" w:sz="4" w:space="0" w:color="auto"/>
            </w:tcBorders>
          </w:tcPr>
          <w:p w:rsidR="00684664" w:rsidRPr="00684664" w:rsidRDefault="00684664" w:rsidP="00684664">
            <w:pPr>
              <w:autoSpaceDE w:val="0"/>
              <w:autoSpaceDN w:val="0"/>
              <w:adjustRightInd w:val="0"/>
              <w:rPr>
                <w:rFonts w:cs="Courier New"/>
                <w:shd w:val="clear" w:color="auto" w:fill="FFFFFF"/>
              </w:rPr>
            </w:pPr>
            <w:r w:rsidRPr="00684664">
              <w:rPr>
                <w:rFonts w:cs="Courier New"/>
                <w:shd w:val="clear" w:color="auto" w:fill="FFFFFF"/>
              </w:rPr>
              <w:t>TYPE3</w:t>
            </w:r>
            <w:r w:rsidRPr="00684664">
              <w:rPr>
                <w:rFonts w:cs="Courier New"/>
                <w:shd w:val="clear" w:color="auto" w:fill="FFFFFF"/>
              </w:rPr>
              <w:tab/>
            </w:r>
            <w:r w:rsidRPr="00684664">
              <w:rPr>
                <w:rFonts w:cs="Courier New"/>
                <w:shd w:val="clear" w:color="auto" w:fill="FFFFFF"/>
              </w:rPr>
              <w:tab/>
            </w:r>
          </w:p>
          <w:p w:rsidR="00684664" w:rsidRPr="00684664" w:rsidRDefault="00684664" w:rsidP="00684664">
            <w:pPr>
              <w:autoSpaceDE w:val="0"/>
              <w:autoSpaceDN w:val="0"/>
              <w:adjustRightInd w:val="0"/>
              <w:rPr>
                <w:rFonts w:cs="Courier New"/>
                <w:shd w:val="clear" w:color="auto" w:fill="FFFFFF"/>
              </w:rPr>
            </w:pPr>
          </w:p>
        </w:tc>
        <w:tc>
          <w:tcPr>
            <w:tcW w:w="7488" w:type="dxa"/>
            <w:tcBorders>
              <w:top w:val="single" w:sz="4" w:space="0" w:color="auto"/>
              <w:left w:val="single" w:sz="4" w:space="0" w:color="auto"/>
              <w:bottom w:val="single" w:sz="4" w:space="0" w:color="auto"/>
              <w:right w:val="single" w:sz="4" w:space="0" w:color="auto"/>
            </w:tcBorders>
          </w:tcPr>
          <w:p w:rsidR="00684664" w:rsidRPr="00684664" w:rsidRDefault="00684664" w:rsidP="00684664">
            <w:pPr>
              <w:autoSpaceDE w:val="0"/>
              <w:autoSpaceDN w:val="0"/>
              <w:adjustRightInd w:val="0"/>
              <w:rPr>
                <w:rFonts w:cs="Courier New"/>
                <w:shd w:val="clear" w:color="auto" w:fill="FFFFFF"/>
              </w:rPr>
            </w:pPr>
            <w:r w:rsidRPr="00684664">
              <w:rPr>
                <w:rFonts w:cs="Courier New"/>
                <w:shd w:val="clear" w:color="auto" w:fill="FFFFFF"/>
              </w:rPr>
              <w:t>Set to F to suppress type III p-values from being reported in the table (optional).  The default value is T.</w:t>
            </w:r>
          </w:p>
        </w:tc>
      </w:tr>
      <w:tr w:rsidR="00FF4ABB" w:rsidTr="006B4D49">
        <w:trPr>
          <w:trHeight w:val="242"/>
        </w:trPr>
        <w:tc>
          <w:tcPr>
            <w:tcW w:w="1980" w:type="dxa"/>
            <w:tcBorders>
              <w:top w:val="single" w:sz="4" w:space="0" w:color="auto"/>
              <w:left w:val="single" w:sz="4" w:space="0" w:color="auto"/>
              <w:bottom w:val="single" w:sz="4" w:space="0" w:color="auto"/>
              <w:right w:val="single" w:sz="4" w:space="0" w:color="auto"/>
            </w:tcBorders>
          </w:tcPr>
          <w:p w:rsidR="00FF4ABB" w:rsidRDefault="00FF4ABB" w:rsidP="001C482E">
            <w:pPr>
              <w:autoSpaceDE w:val="0"/>
              <w:autoSpaceDN w:val="0"/>
              <w:adjustRightInd w:val="0"/>
              <w:rPr>
                <w:rFonts w:cs="Courier New"/>
                <w:shd w:val="clear" w:color="auto" w:fill="FFFFFF"/>
              </w:rPr>
            </w:pPr>
            <w:r>
              <w:rPr>
                <w:rFonts w:cs="Courier New"/>
                <w:shd w:val="clear" w:color="auto" w:fill="FFFFFF"/>
              </w:rPr>
              <w:t>EFFECT</w:t>
            </w:r>
          </w:p>
        </w:tc>
        <w:tc>
          <w:tcPr>
            <w:tcW w:w="7488" w:type="dxa"/>
            <w:tcBorders>
              <w:top w:val="single" w:sz="4" w:space="0" w:color="auto"/>
              <w:left w:val="single" w:sz="4" w:space="0" w:color="auto"/>
              <w:bottom w:val="single" w:sz="4" w:space="0" w:color="auto"/>
              <w:right w:val="single" w:sz="4" w:space="0" w:color="auto"/>
            </w:tcBorders>
          </w:tcPr>
          <w:p w:rsidR="00FF4ABB" w:rsidRDefault="00FF4ABB" w:rsidP="001C482E">
            <w:pPr>
              <w:autoSpaceDE w:val="0"/>
              <w:autoSpaceDN w:val="0"/>
              <w:adjustRightInd w:val="0"/>
              <w:rPr>
                <w:rFonts w:cs="Courier New"/>
                <w:shd w:val="clear" w:color="auto" w:fill="FFFFFF"/>
              </w:rPr>
            </w:pPr>
            <w:r w:rsidRPr="00F165B0">
              <w:rPr>
                <w:rFonts w:cs="Courier New"/>
                <w:shd w:val="clear" w:color="auto" w:fill="FFFFFF"/>
              </w:rPr>
              <w:t>Use to specify the treatment variable in the interaction.</w:t>
            </w:r>
            <w:r>
              <w:rPr>
                <w:rFonts w:cs="Courier New"/>
                <w:shd w:val="clear" w:color="auto" w:fill="FFFFFF"/>
              </w:rPr>
              <w:t xml:space="preserve"> </w:t>
            </w:r>
            <w:r w:rsidRPr="00F165B0">
              <w:rPr>
                <w:rFonts w:cs="Courier New"/>
                <w:shd w:val="clear" w:color="auto" w:fill="FFFFFF"/>
              </w:rPr>
              <w:t>Use in combine with SLICEBY  and if not empty, VAR should contain a two-way interaction. See example.</w:t>
            </w:r>
          </w:p>
        </w:tc>
      </w:tr>
      <w:tr w:rsidR="00FF4ABB" w:rsidTr="006B4D49">
        <w:trPr>
          <w:trHeight w:val="242"/>
        </w:trPr>
        <w:tc>
          <w:tcPr>
            <w:tcW w:w="1980" w:type="dxa"/>
            <w:tcBorders>
              <w:top w:val="single" w:sz="4" w:space="0" w:color="auto"/>
              <w:left w:val="single" w:sz="4" w:space="0" w:color="auto"/>
              <w:bottom w:val="single" w:sz="4" w:space="0" w:color="auto"/>
              <w:right w:val="single" w:sz="4" w:space="0" w:color="auto"/>
            </w:tcBorders>
          </w:tcPr>
          <w:p w:rsidR="00FF4ABB" w:rsidRDefault="00FF4ABB" w:rsidP="001C482E">
            <w:pPr>
              <w:autoSpaceDE w:val="0"/>
              <w:autoSpaceDN w:val="0"/>
              <w:adjustRightInd w:val="0"/>
              <w:rPr>
                <w:rFonts w:cs="Courier New"/>
                <w:shd w:val="clear" w:color="auto" w:fill="FFFFFF"/>
              </w:rPr>
            </w:pPr>
            <w:r>
              <w:rPr>
                <w:rFonts w:cs="Courier New"/>
                <w:shd w:val="clear" w:color="auto" w:fill="FFFFFF"/>
              </w:rPr>
              <w:t>SLICEBY</w:t>
            </w:r>
          </w:p>
        </w:tc>
        <w:tc>
          <w:tcPr>
            <w:tcW w:w="7488" w:type="dxa"/>
            <w:tcBorders>
              <w:top w:val="single" w:sz="4" w:space="0" w:color="auto"/>
              <w:left w:val="single" w:sz="4" w:space="0" w:color="auto"/>
              <w:bottom w:val="single" w:sz="4" w:space="0" w:color="auto"/>
              <w:right w:val="single" w:sz="4" w:space="0" w:color="auto"/>
            </w:tcBorders>
          </w:tcPr>
          <w:p w:rsidR="00FF4ABB" w:rsidRDefault="00FF4ABB" w:rsidP="001C482E">
            <w:pPr>
              <w:autoSpaceDE w:val="0"/>
              <w:autoSpaceDN w:val="0"/>
              <w:adjustRightInd w:val="0"/>
              <w:rPr>
                <w:rFonts w:cs="Courier New"/>
                <w:shd w:val="clear" w:color="auto" w:fill="FFFFFF"/>
              </w:rPr>
            </w:pPr>
            <w:r w:rsidRPr="00F165B0">
              <w:rPr>
                <w:rFonts w:cs="Courier New"/>
                <w:shd w:val="clear" w:color="auto" w:fill="FFFFFF"/>
              </w:rPr>
              <w:t>Use in combine with EFFECT to specify the stratified variable in the interaction.</w:t>
            </w:r>
          </w:p>
        </w:tc>
      </w:tr>
      <w:tr w:rsidR="00FF4ABB" w:rsidTr="006B4D49">
        <w:trPr>
          <w:trHeight w:val="242"/>
        </w:trPr>
        <w:tc>
          <w:tcPr>
            <w:tcW w:w="1980" w:type="dxa"/>
            <w:tcBorders>
              <w:top w:val="single" w:sz="4" w:space="0" w:color="auto"/>
              <w:left w:val="single" w:sz="4" w:space="0" w:color="auto"/>
              <w:bottom w:val="single" w:sz="4" w:space="0" w:color="auto"/>
              <w:right w:val="single" w:sz="4" w:space="0" w:color="auto"/>
            </w:tcBorders>
          </w:tcPr>
          <w:p w:rsidR="00FF4ABB" w:rsidRDefault="00FF4ABB" w:rsidP="001C482E">
            <w:pPr>
              <w:autoSpaceDE w:val="0"/>
              <w:autoSpaceDN w:val="0"/>
              <w:adjustRightInd w:val="0"/>
              <w:rPr>
                <w:rFonts w:cs="Courier New"/>
                <w:shd w:val="clear" w:color="auto" w:fill="FFFFFF"/>
              </w:rPr>
            </w:pPr>
            <w:r w:rsidRPr="00F165B0">
              <w:rPr>
                <w:rFonts w:cs="Courier New"/>
                <w:shd w:val="clear" w:color="auto" w:fill="FFFFFF"/>
              </w:rPr>
              <w:t>ORIENTATION</w:t>
            </w:r>
          </w:p>
        </w:tc>
        <w:tc>
          <w:tcPr>
            <w:tcW w:w="7488" w:type="dxa"/>
            <w:tcBorders>
              <w:top w:val="single" w:sz="4" w:space="0" w:color="auto"/>
              <w:left w:val="single" w:sz="4" w:space="0" w:color="auto"/>
              <w:bottom w:val="single" w:sz="4" w:space="0" w:color="auto"/>
              <w:right w:val="single" w:sz="4" w:space="0" w:color="auto"/>
            </w:tcBorders>
          </w:tcPr>
          <w:p w:rsidR="00FF4ABB" w:rsidRDefault="00FF4ABB" w:rsidP="001C482E">
            <w:pPr>
              <w:autoSpaceDE w:val="0"/>
              <w:autoSpaceDN w:val="0"/>
              <w:adjustRightInd w:val="0"/>
              <w:rPr>
                <w:rFonts w:cs="Courier New"/>
                <w:shd w:val="clear" w:color="auto" w:fill="FFFFFF"/>
              </w:rPr>
            </w:pPr>
            <w:r w:rsidRPr="00F165B0">
              <w:rPr>
                <w:rFonts w:cs="Courier New"/>
                <w:shd w:val="clear" w:color="auto" w:fill="FFFFFF"/>
              </w:rPr>
              <w:t>Orientation of the output Word table. Default is portrait, can be changed to landscape.</w:t>
            </w:r>
          </w:p>
        </w:tc>
      </w:tr>
      <w:tr w:rsidR="00FF4ABB" w:rsidTr="006B4D49">
        <w:trPr>
          <w:trHeight w:val="242"/>
        </w:trPr>
        <w:tc>
          <w:tcPr>
            <w:tcW w:w="1980" w:type="dxa"/>
            <w:tcBorders>
              <w:top w:val="single" w:sz="4" w:space="0" w:color="auto"/>
              <w:left w:val="single" w:sz="4" w:space="0" w:color="auto"/>
              <w:bottom w:val="single" w:sz="4" w:space="0" w:color="auto"/>
              <w:right w:val="single" w:sz="4" w:space="0" w:color="auto"/>
            </w:tcBorders>
          </w:tcPr>
          <w:p w:rsidR="00FF4ABB" w:rsidRDefault="00FF4ABB" w:rsidP="001C482E">
            <w:pPr>
              <w:autoSpaceDE w:val="0"/>
              <w:autoSpaceDN w:val="0"/>
              <w:adjustRightInd w:val="0"/>
              <w:rPr>
                <w:rFonts w:cs="Courier New"/>
                <w:shd w:val="clear" w:color="auto" w:fill="FFFFFF"/>
              </w:rPr>
            </w:pPr>
            <w:r w:rsidRPr="00F165B0">
              <w:rPr>
                <w:rFonts w:cs="Courier New"/>
                <w:shd w:val="clear" w:color="auto" w:fill="FFFFFF"/>
              </w:rPr>
              <w:t>SHORTREPORT</w:t>
            </w:r>
          </w:p>
        </w:tc>
        <w:tc>
          <w:tcPr>
            <w:tcW w:w="7488" w:type="dxa"/>
            <w:tcBorders>
              <w:top w:val="single" w:sz="4" w:space="0" w:color="auto"/>
              <w:left w:val="single" w:sz="4" w:space="0" w:color="auto"/>
              <w:bottom w:val="single" w:sz="4" w:space="0" w:color="auto"/>
              <w:right w:val="single" w:sz="4" w:space="0" w:color="auto"/>
            </w:tcBorders>
          </w:tcPr>
          <w:p w:rsidR="00FF4ABB" w:rsidRDefault="00FF4ABB" w:rsidP="001C482E">
            <w:pPr>
              <w:autoSpaceDE w:val="0"/>
              <w:autoSpaceDN w:val="0"/>
              <w:adjustRightInd w:val="0"/>
              <w:rPr>
                <w:rFonts w:cs="Courier New"/>
                <w:shd w:val="clear" w:color="auto" w:fill="FFFFFF"/>
              </w:rPr>
            </w:pPr>
            <w:r w:rsidRPr="00F165B0">
              <w:rPr>
                <w:rFonts w:cs="Courier New"/>
                <w:shd w:val="clear" w:color="auto" w:fill="FFFFFF"/>
              </w:rPr>
              <w:t>Use in combine with EFFECT and SLICEBY when there is an interaction in the model and set</w:t>
            </w:r>
            <w:r>
              <w:rPr>
                <w:rFonts w:cs="Courier New"/>
                <w:shd w:val="clear" w:color="auto" w:fill="FFFFFF"/>
              </w:rPr>
              <w:t xml:space="preserve"> </w:t>
            </w:r>
            <w:r w:rsidRPr="00F165B0">
              <w:rPr>
                <w:rFonts w:cs="Courier New"/>
                <w:shd w:val="clear" w:color="auto" w:fill="FFFFFF"/>
              </w:rPr>
              <w:t xml:space="preserve">  to T to only report the stratified treatment effect.</w:t>
            </w:r>
            <w:r w:rsidRPr="00F165B0">
              <w:rPr>
                <w:rFonts w:cs="Courier New"/>
                <w:shd w:val="clear" w:color="auto" w:fill="FFFFFF"/>
              </w:rPr>
              <w:tab/>
            </w:r>
          </w:p>
        </w:tc>
      </w:tr>
      <w:tr w:rsidR="00FF4ABB" w:rsidTr="006B4D49">
        <w:trPr>
          <w:trHeight w:val="242"/>
        </w:trPr>
        <w:tc>
          <w:tcPr>
            <w:tcW w:w="1980" w:type="dxa"/>
            <w:tcBorders>
              <w:top w:val="single" w:sz="4" w:space="0" w:color="auto"/>
              <w:left w:val="single" w:sz="4" w:space="0" w:color="auto"/>
              <w:bottom w:val="single" w:sz="4" w:space="0" w:color="auto"/>
              <w:right w:val="single" w:sz="4" w:space="0" w:color="auto"/>
            </w:tcBorders>
          </w:tcPr>
          <w:p w:rsidR="00FF4ABB" w:rsidRPr="00684664" w:rsidRDefault="00FF4ABB" w:rsidP="00684664">
            <w:pPr>
              <w:autoSpaceDE w:val="0"/>
              <w:autoSpaceDN w:val="0"/>
              <w:adjustRightInd w:val="0"/>
              <w:rPr>
                <w:rFonts w:cs="Courier New"/>
                <w:shd w:val="clear" w:color="auto" w:fill="FFFFFF"/>
              </w:rPr>
            </w:pPr>
            <w:r>
              <w:rPr>
                <w:rFonts w:cs="Courier New"/>
                <w:shd w:val="clear" w:color="auto" w:fill="FFFFFF"/>
              </w:rPr>
              <w:t>DEBUG</w:t>
            </w:r>
          </w:p>
        </w:tc>
        <w:tc>
          <w:tcPr>
            <w:tcW w:w="7488" w:type="dxa"/>
            <w:tcBorders>
              <w:top w:val="single" w:sz="4" w:space="0" w:color="auto"/>
              <w:left w:val="single" w:sz="4" w:space="0" w:color="auto"/>
              <w:bottom w:val="single" w:sz="4" w:space="0" w:color="auto"/>
              <w:right w:val="single" w:sz="4" w:space="0" w:color="auto"/>
            </w:tcBorders>
          </w:tcPr>
          <w:p w:rsidR="00FF4ABB" w:rsidRPr="00FE1F64" w:rsidRDefault="00FF4ABB" w:rsidP="00FE1F64">
            <w:pPr>
              <w:autoSpaceDE w:val="0"/>
              <w:autoSpaceDN w:val="0"/>
              <w:adjustRightInd w:val="0"/>
              <w:rPr>
                <w:rFonts w:cs="Courier New"/>
                <w:shd w:val="clear" w:color="auto" w:fill="FFFFFF"/>
              </w:rPr>
            </w:pPr>
            <w:r w:rsidRPr="00FE1F64">
              <w:rPr>
                <w:rFonts w:cs="Courier New"/>
                <w:shd w:val="clear" w:color="auto" w:fill="FFFFFF"/>
              </w:rPr>
              <w:t>Set to T if running in debug mode (optional).  Work datasets will not be deleted in debug mode.  This is useful if you are editing the code or want to further manipulate the resulting data sets.  The default value is F.</w:t>
            </w:r>
          </w:p>
        </w:tc>
      </w:tr>
    </w:tbl>
    <w:p w:rsidR="00997CD9" w:rsidRDefault="00997CD9" w:rsidP="003805ED">
      <w:pPr>
        <w:autoSpaceDE w:val="0"/>
        <w:autoSpaceDN w:val="0"/>
        <w:adjustRightInd w:val="0"/>
        <w:spacing w:after="0" w:line="240" w:lineRule="auto"/>
        <w:rPr>
          <w:rFonts w:cs="Courier New"/>
          <w:b/>
          <w:shd w:val="clear" w:color="auto" w:fill="FFFFFF"/>
        </w:rPr>
      </w:pPr>
    </w:p>
    <w:p w:rsidR="003805ED" w:rsidRDefault="003805ED">
      <w:pPr>
        <w:rPr>
          <w:rFonts w:cs="Courier New"/>
          <w:b/>
          <w:shd w:val="clear" w:color="auto" w:fill="FFFFFF"/>
        </w:rPr>
      </w:pPr>
      <w:r>
        <w:rPr>
          <w:rFonts w:cs="Courier New"/>
          <w:b/>
          <w:shd w:val="clear" w:color="auto" w:fill="FFFFFF"/>
        </w:rPr>
        <w:lastRenderedPageBreak/>
        <w:br w:type="page"/>
      </w:r>
    </w:p>
    <w:p w:rsidR="00997CD9" w:rsidRDefault="00997CD9" w:rsidP="003805ED">
      <w:pPr>
        <w:autoSpaceDE w:val="0"/>
        <w:autoSpaceDN w:val="0"/>
        <w:adjustRightInd w:val="0"/>
        <w:spacing w:after="0" w:line="240" w:lineRule="auto"/>
        <w:rPr>
          <w:rFonts w:cs="Courier New"/>
          <w:b/>
          <w:shd w:val="clear" w:color="auto" w:fill="FFFFFF"/>
        </w:rPr>
      </w:pPr>
      <w:r>
        <w:rPr>
          <w:rFonts w:cs="Courier New"/>
          <w:b/>
          <w:shd w:val="clear" w:color="auto" w:fill="FFFFFF"/>
        </w:rPr>
        <w:lastRenderedPageBreak/>
        <w:t>Usage Example:</w:t>
      </w:r>
    </w:p>
    <w:p w:rsidR="00402924" w:rsidRDefault="00402924" w:rsidP="003805ED">
      <w:pPr>
        <w:autoSpaceDE w:val="0"/>
        <w:autoSpaceDN w:val="0"/>
        <w:adjustRightInd w:val="0"/>
        <w:spacing w:after="0" w:line="240" w:lineRule="auto"/>
        <w:rPr>
          <w:rFonts w:cs="Courier New"/>
          <w:b/>
          <w:shd w:val="clear" w:color="auto" w:fill="FFFFFF"/>
        </w:rPr>
      </w:pPr>
    </w:p>
    <w:p w:rsidR="00CE75BD" w:rsidRDefault="00A963ED" w:rsidP="003805ED">
      <w:pPr>
        <w:autoSpaceDE w:val="0"/>
        <w:autoSpaceDN w:val="0"/>
        <w:adjustRightInd w:val="0"/>
        <w:spacing w:after="0" w:line="240" w:lineRule="auto"/>
        <w:rPr>
          <w:rFonts w:cs="Courier New"/>
          <w:b/>
          <w:shd w:val="clear" w:color="auto" w:fill="FFFFFF"/>
        </w:rPr>
      </w:pPr>
      <w:r>
        <w:rPr>
          <w:noProof/>
          <w:lang w:eastAsia="zh-CN"/>
        </w:rPr>
        <mc:AlternateContent>
          <mc:Choice Requires="wps">
            <w:drawing>
              <wp:inline distT="0" distB="0" distL="0" distR="0">
                <wp:extent cx="5928995" cy="1232535"/>
                <wp:effectExtent l="9525" t="7620" r="5080" b="1079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995" cy="6287135"/>
                        </a:xfrm>
                        <a:prstGeom prst="rect">
                          <a:avLst/>
                        </a:prstGeom>
                        <a:solidFill>
                          <a:srgbClr val="FFFFCC"/>
                        </a:solidFill>
                        <a:ln w="9525">
                          <a:solidFill>
                            <a:srgbClr val="000000"/>
                          </a:solidFill>
                          <a:miter lim="800000"/>
                          <a:headEnd/>
                          <a:tailEnd/>
                        </a:ln>
                      </wps:spPr>
                      <wps:txbx>
                        <w:txbxContent>
                          <w:p w:rsidR="00CE75BD" w:rsidRPr="001A6619" w:rsidRDefault="00CE75BD" w:rsidP="00CE75BD">
                            <w:pPr>
                              <w:spacing w:after="0" w:line="240" w:lineRule="auto"/>
                              <w:rPr>
                                <w:rFonts w:ascii="Courier New" w:hAnsi="Courier New" w:cs="Courier New"/>
                                <w:sz w:val="20"/>
                                <w:szCs w:val="20"/>
                                <w:shd w:val="clear" w:color="auto" w:fill="FFFFFF"/>
                              </w:rPr>
                            </w:pPr>
                            <w:r w:rsidRPr="001A6619">
                              <w:rPr>
                                <w:rFonts w:ascii="Courier New" w:hAnsi="Courier New" w:cs="Courier New"/>
                                <w:b/>
                                <w:bCs/>
                                <w:sz w:val="20"/>
                                <w:szCs w:val="20"/>
                              </w:rPr>
                              <w:t>DATA</w:t>
                            </w:r>
                            <w:r w:rsidRPr="001A6619">
                              <w:rPr>
                                <w:rFonts w:ascii="Courier New" w:hAnsi="Courier New" w:cs="Courier New"/>
                                <w:sz w:val="20"/>
                                <w:szCs w:val="20"/>
                              </w:rPr>
                              <w:t xml:space="preserve"> analysis;</w:t>
                            </w:r>
                          </w:p>
                          <w:p w:rsidR="00CE75BD" w:rsidRPr="001A6619" w:rsidRDefault="00CE75BD" w:rsidP="00CE75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input id</w:t>
                            </w:r>
                            <w:r w:rsidRPr="001A6619">
                              <w:rPr>
                                <w:rFonts w:ascii="Courier New" w:hAnsi="Courier New" w:cs="Courier New"/>
                                <w:sz w:val="20"/>
                                <w:szCs w:val="20"/>
                              </w:rPr>
                              <w:tab/>
                              <w:t>os_censor Sex $ Age duration os progress $ trt $;</w:t>
                            </w:r>
                          </w:p>
                          <w:p w:rsidR="00CE75BD" w:rsidRPr="001A6619" w:rsidRDefault="00CE75BD" w:rsidP="00CE75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LABEL os = 'Overall Survival (months)'</w:t>
                            </w:r>
                          </w:p>
                          <w:p w:rsidR="00CE75BD" w:rsidRPr="001A6619" w:rsidRDefault="00CE75BD" w:rsidP="00CE75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w:t>
                            </w:r>
                            <w:r w:rsidRPr="001A6619">
                              <w:rPr>
                                <w:rFonts w:ascii="Courier New" w:hAnsi="Courier New" w:cs="Courier New"/>
                                <w:sz w:val="20"/>
                                <w:szCs w:val="20"/>
                              </w:rPr>
                              <w:tab/>
                              <w:t>progress = 'Progression'</w:t>
                            </w:r>
                          </w:p>
                          <w:p w:rsidR="00CE75BD" w:rsidRPr="001A6619" w:rsidRDefault="00CE75BD" w:rsidP="00CE75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trt = 'Treatment'</w:t>
                            </w:r>
                          </w:p>
                          <w:p w:rsidR="00CE75BD" w:rsidRPr="001A6619" w:rsidRDefault="00CE75BD" w:rsidP="00CE75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duration = 'Duration of Radiation';</w:t>
                            </w:r>
                          </w:p>
                          <w:p w:rsidR="00CE75BD" w:rsidRPr="001A6619" w:rsidRDefault="00CE75BD" w:rsidP="00CE75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DATALINES;</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40</w:t>
                            </w:r>
                            <w:r w:rsidRPr="001A6619">
                              <w:rPr>
                                <w:rFonts w:ascii="Courier New" w:hAnsi="Courier New" w:cs="Courier New"/>
                                <w:sz w:val="20"/>
                                <w:szCs w:val="20"/>
                              </w:rPr>
                              <w:tab/>
                              <w:t>44</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45</w:t>
                            </w:r>
                            <w:r w:rsidRPr="001A6619">
                              <w:rPr>
                                <w:rFonts w:ascii="Courier New" w:hAnsi="Courier New" w:cs="Courier New"/>
                                <w:sz w:val="20"/>
                                <w:szCs w:val="20"/>
                              </w:rPr>
                              <w:tab/>
                              <w:t>46</w:t>
                            </w:r>
                            <w:r w:rsidRPr="001A6619">
                              <w:rPr>
                                <w:rFonts w:ascii="Courier New" w:hAnsi="Courier New" w:cs="Courier New"/>
                                <w:sz w:val="20"/>
                                <w:szCs w:val="20"/>
                              </w:rPr>
                              <w:tab/>
                              <w:t>16</w:t>
                            </w:r>
                            <w:r w:rsidRPr="001A6619">
                              <w:rPr>
                                <w:rFonts w:ascii="Courier New" w:hAnsi="Courier New" w:cs="Courier New"/>
                                <w:sz w:val="20"/>
                                <w:szCs w:val="20"/>
                              </w:rPr>
                              <w:tab/>
                              <w:t>Yes</w:t>
                            </w:r>
                            <w:r w:rsidRPr="001A6619">
                              <w:rPr>
                                <w:rFonts w:ascii="Courier New" w:hAnsi="Courier New" w:cs="Courier New"/>
                                <w:sz w:val="20"/>
                                <w:szCs w:val="20"/>
                              </w:rPr>
                              <w:tab/>
                              <w:t>A</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3</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40</w:t>
                            </w:r>
                            <w:r w:rsidRPr="001A6619">
                              <w:rPr>
                                <w:rFonts w:ascii="Courier New" w:hAnsi="Courier New" w:cs="Courier New"/>
                                <w:sz w:val="20"/>
                                <w:szCs w:val="20"/>
                              </w:rPr>
                              <w:tab/>
                              <w:t>32</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4</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47</w:t>
                            </w:r>
                            <w:r w:rsidRPr="001A6619">
                              <w:rPr>
                                <w:rFonts w:ascii="Courier New" w:hAnsi="Courier New" w:cs="Courier New"/>
                                <w:sz w:val="20"/>
                                <w:szCs w:val="20"/>
                              </w:rPr>
                              <w:tab/>
                              <w:t>32</w:t>
                            </w:r>
                            <w:r w:rsidRPr="001A6619">
                              <w:rPr>
                                <w:rFonts w:ascii="Courier New" w:hAnsi="Courier New" w:cs="Courier New"/>
                                <w:sz w:val="20"/>
                                <w:szCs w:val="20"/>
                              </w:rPr>
                              <w:tab/>
                              <w:t>23</w:t>
                            </w:r>
                            <w:r w:rsidRPr="001A6619">
                              <w:rPr>
                                <w:rFonts w:ascii="Courier New" w:hAnsi="Courier New" w:cs="Courier New"/>
                                <w:sz w:val="20"/>
                                <w:szCs w:val="20"/>
                              </w:rPr>
                              <w:tab/>
                              <w:t>No</w:t>
                            </w:r>
                            <w:r w:rsidRPr="001A6619">
                              <w:rPr>
                                <w:rFonts w:ascii="Courier New" w:hAnsi="Courier New" w:cs="Courier New"/>
                                <w:sz w:val="20"/>
                                <w:szCs w:val="20"/>
                              </w:rPr>
                              <w:tab/>
                              <w:t>B</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5</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41</w:t>
                            </w:r>
                            <w:r w:rsidRPr="001A6619">
                              <w:rPr>
                                <w:rFonts w:ascii="Courier New" w:hAnsi="Courier New" w:cs="Courier New"/>
                                <w:sz w:val="20"/>
                                <w:szCs w:val="20"/>
                              </w:rPr>
                              <w:tab/>
                              <w:t>25</w:t>
                            </w:r>
                            <w:r w:rsidRPr="001A6619">
                              <w:rPr>
                                <w:rFonts w:ascii="Courier New" w:hAnsi="Courier New" w:cs="Courier New"/>
                                <w:sz w:val="20"/>
                                <w:szCs w:val="20"/>
                              </w:rPr>
                              <w:tab/>
                              <w:t>22</w:t>
                            </w:r>
                            <w:r w:rsidRPr="001A6619">
                              <w:rPr>
                                <w:rFonts w:ascii="Courier New" w:hAnsi="Courier New" w:cs="Courier New"/>
                                <w:sz w:val="20"/>
                                <w:szCs w:val="20"/>
                              </w:rPr>
                              <w:tab/>
                              <w:t>No</w:t>
                            </w:r>
                            <w:r w:rsidRPr="001A6619">
                              <w:rPr>
                                <w:rFonts w:ascii="Courier New" w:hAnsi="Courier New" w:cs="Courier New"/>
                                <w:sz w:val="20"/>
                                <w:szCs w:val="20"/>
                              </w:rPr>
                              <w:tab/>
                              <w:t>B</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6</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54</w:t>
                            </w:r>
                            <w:r w:rsidRPr="001A6619">
                              <w:rPr>
                                <w:rFonts w:ascii="Courier New" w:hAnsi="Courier New" w:cs="Courier New"/>
                                <w:sz w:val="20"/>
                                <w:szCs w:val="20"/>
                              </w:rPr>
                              <w:tab/>
                              <w:t>35</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7</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48</w:t>
                            </w:r>
                            <w:r w:rsidRPr="001A6619">
                              <w:rPr>
                                <w:rFonts w:ascii="Courier New" w:hAnsi="Courier New" w:cs="Courier New"/>
                                <w:sz w:val="20"/>
                                <w:szCs w:val="20"/>
                              </w:rPr>
                              <w:tab/>
                              <w:t>50</w:t>
                            </w:r>
                            <w:r w:rsidRPr="001A6619">
                              <w:rPr>
                                <w:rFonts w:ascii="Courier New" w:hAnsi="Courier New" w:cs="Courier New"/>
                                <w:sz w:val="20"/>
                                <w:szCs w:val="20"/>
                              </w:rPr>
                              <w:tab/>
                              <w:t>9</w:t>
                            </w:r>
                            <w:r w:rsidRPr="001A6619">
                              <w:rPr>
                                <w:rFonts w:ascii="Courier New" w:hAnsi="Courier New" w:cs="Courier New"/>
                                <w:sz w:val="20"/>
                                <w:szCs w:val="20"/>
                              </w:rPr>
                              <w:tab/>
                              <w:t>Yes</w:t>
                            </w:r>
                            <w:r w:rsidRPr="001A6619">
                              <w:rPr>
                                <w:rFonts w:ascii="Courier New" w:hAnsi="Courier New" w:cs="Courier New"/>
                                <w:sz w:val="20"/>
                                <w:szCs w:val="20"/>
                              </w:rPr>
                              <w:tab/>
                              <w:t>A</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8</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36</w:t>
                            </w:r>
                            <w:r w:rsidRPr="001A6619">
                              <w:rPr>
                                <w:rFonts w:ascii="Courier New" w:hAnsi="Courier New" w:cs="Courier New"/>
                                <w:sz w:val="20"/>
                                <w:szCs w:val="20"/>
                              </w:rPr>
                              <w:tab/>
                              <w:t>33</w:t>
                            </w:r>
                            <w:r w:rsidRPr="001A6619">
                              <w:rPr>
                                <w:rFonts w:ascii="Courier New" w:hAnsi="Courier New" w:cs="Courier New"/>
                                <w:sz w:val="20"/>
                                <w:szCs w:val="20"/>
                              </w:rPr>
                              <w:tab/>
                              <w:t>12</w:t>
                            </w:r>
                            <w:r w:rsidRPr="001A6619">
                              <w:rPr>
                                <w:rFonts w:ascii="Courier New" w:hAnsi="Courier New" w:cs="Courier New"/>
                                <w:sz w:val="20"/>
                                <w:szCs w:val="20"/>
                              </w:rPr>
                              <w:tab/>
                              <w:t>Yes</w:t>
                            </w:r>
                            <w:r w:rsidRPr="001A6619">
                              <w:rPr>
                                <w:rFonts w:ascii="Courier New" w:hAnsi="Courier New" w:cs="Courier New"/>
                                <w:sz w:val="20"/>
                                <w:szCs w:val="20"/>
                              </w:rPr>
                              <w:tab/>
                              <w:t>B</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9</w:t>
                            </w:r>
                            <w:r w:rsidRPr="001A6619">
                              <w:rPr>
                                <w:rFonts w:ascii="Courier New" w:hAnsi="Courier New" w:cs="Courier New"/>
                                <w:sz w:val="20"/>
                                <w:szCs w:val="20"/>
                              </w:rPr>
                              <w:tab/>
                              <w:t>0</w:t>
                            </w:r>
                            <w:r w:rsidRPr="001A6619">
                              <w:rPr>
                                <w:rFonts w:ascii="Courier New" w:hAnsi="Courier New" w:cs="Courier New"/>
                                <w:sz w:val="20"/>
                                <w:szCs w:val="20"/>
                              </w:rPr>
                              <w:tab/>
                              <w:t>F</w:t>
                            </w:r>
                            <w:r w:rsidRPr="001A6619">
                              <w:rPr>
                                <w:rFonts w:ascii="Courier New" w:hAnsi="Courier New" w:cs="Courier New"/>
                                <w:sz w:val="20"/>
                                <w:szCs w:val="20"/>
                              </w:rPr>
                              <w:tab/>
                              <w:t>49</w:t>
                            </w:r>
                            <w:r w:rsidRPr="001A6619">
                              <w:rPr>
                                <w:rFonts w:ascii="Courier New" w:hAnsi="Courier New" w:cs="Courier New"/>
                                <w:sz w:val="20"/>
                                <w:szCs w:val="20"/>
                              </w:rPr>
                              <w:tab/>
                              <w:t>51</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52</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35</w:t>
                            </w:r>
                            <w:r w:rsidRPr="001A6619">
                              <w:rPr>
                                <w:rFonts w:ascii="Courier New" w:hAnsi="Courier New" w:cs="Courier New"/>
                                <w:sz w:val="20"/>
                                <w:szCs w:val="20"/>
                              </w:rPr>
                              <w:tab/>
                              <w:t>12</w:t>
                            </w:r>
                            <w:r w:rsidRPr="001A6619">
                              <w:rPr>
                                <w:rFonts w:ascii="Courier New" w:hAnsi="Courier New" w:cs="Courier New"/>
                                <w:sz w:val="20"/>
                                <w:szCs w:val="20"/>
                              </w:rPr>
                              <w:tab/>
                              <w:t>No</w:t>
                            </w:r>
                            <w:r w:rsidRPr="001A6619">
                              <w:rPr>
                                <w:rFonts w:ascii="Courier New" w:hAnsi="Courier New" w:cs="Courier New"/>
                                <w:sz w:val="20"/>
                                <w:szCs w:val="20"/>
                              </w:rPr>
                              <w:tab/>
                              <w:t>A</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12</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50</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13</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44</w:t>
                            </w:r>
                            <w:r w:rsidRPr="001A6619">
                              <w:rPr>
                                <w:rFonts w:ascii="Courier New" w:hAnsi="Courier New" w:cs="Courier New"/>
                                <w:sz w:val="20"/>
                                <w:szCs w:val="20"/>
                              </w:rPr>
                              <w:tab/>
                              <w:t>14</w:t>
                            </w:r>
                            <w:r w:rsidRPr="001A6619">
                              <w:rPr>
                                <w:rFonts w:ascii="Courier New" w:hAnsi="Courier New" w:cs="Courier New"/>
                                <w:sz w:val="20"/>
                                <w:szCs w:val="20"/>
                              </w:rPr>
                              <w:tab/>
                              <w:t>Yes</w:t>
                            </w:r>
                            <w:r w:rsidRPr="001A6619">
                              <w:rPr>
                                <w:rFonts w:ascii="Courier New" w:hAnsi="Courier New" w:cs="Courier New"/>
                                <w:sz w:val="20"/>
                                <w:szCs w:val="20"/>
                              </w:rPr>
                              <w:tab/>
                              <w:t>A</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14</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50</w:t>
                            </w:r>
                            <w:r w:rsidRPr="001A6619">
                              <w:rPr>
                                <w:rFonts w:ascii="Courier New" w:hAnsi="Courier New" w:cs="Courier New"/>
                                <w:sz w:val="20"/>
                                <w:szCs w:val="20"/>
                              </w:rPr>
                              <w:tab/>
                              <w:t>31</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15</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53</w:t>
                            </w:r>
                            <w:r w:rsidRPr="001A6619">
                              <w:rPr>
                                <w:rFonts w:ascii="Courier New" w:hAnsi="Courier New" w:cs="Courier New"/>
                                <w:sz w:val="20"/>
                                <w:szCs w:val="20"/>
                              </w:rPr>
                              <w:tab/>
                              <w:t>40</w:t>
                            </w:r>
                            <w:r w:rsidRPr="001A6619">
                              <w:rPr>
                                <w:rFonts w:ascii="Courier New" w:hAnsi="Courier New" w:cs="Courier New"/>
                                <w:sz w:val="20"/>
                                <w:szCs w:val="20"/>
                              </w:rPr>
                              <w:tab/>
                              <w:t>15</w:t>
                            </w:r>
                            <w:r w:rsidRPr="001A6619">
                              <w:rPr>
                                <w:rFonts w:ascii="Courier New" w:hAnsi="Courier New" w:cs="Courier New"/>
                                <w:sz w:val="20"/>
                                <w:szCs w:val="20"/>
                              </w:rPr>
                              <w:tab/>
                              <w:t>No</w:t>
                            </w:r>
                            <w:r w:rsidRPr="001A6619">
                              <w:rPr>
                                <w:rFonts w:ascii="Courier New" w:hAnsi="Courier New" w:cs="Courier New"/>
                                <w:sz w:val="20"/>
                                <w:szCs w:val="20"/>
                              </w:rPr>
                              <w:tab/>
                              <w:t>B</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16</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52</w:t>
                            </w:r>
                            <w:r w:rsidRPr="001A6619">
                              <w:rPr>
                                <w:rFonts w:ascii="Courier New" w:hAnsi="Courier New" w:cs="Courier New"/>
                                <w:sz w:val="20"/>
                                <w:szCs w:val="20"/>
                              </w:rPr>
                              <w:tab/>
                              <w:t>29</w:t>
                            </w:r>
                            <w:r w:rsidRPr="001A6619">
                              <w:rPr>
                                <w:rFonts w:ascii="Courier New" w:hAnsi="Courier New" w:cs="Courier New"/>
                                <w:sz w:val="20"/>
                                <w:szCs w:val="20"/>
                              </w:rPr>
                              <w:tab/>
                              <w:t>20</w:t>
                            </w:r>
                            <w:r w:rsidRPr="001A6619">
                              <w:rPr>
                                <w:rFonts w:ascii="Courier New" w:hAnsi="Courier New" w:cs="Courier New"/>
                                <w:sz w:val="20"/>
                                <w:szCs w:val="20"/>
                              </w:rPr>
                              <w:tab/>
                              <w:t>Yes</w:t>
                            </w:r>
                            <w:r w:rsidRPr="001A6619">
                              <w:rPr>
                                <w:rFonts w:ascii="Courier New" w:hAnsi="Courier New" w:cs="Courier New"/>
                                <w:sz w:val="20"/>
                                <w:szCs w:val="20"/>
                              </w:rPr>
                              <w:tab/>
                              <w:t>B</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17</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46</w:t>
                            </w:r>
                            <w:r w:rsidRPr="001A6619">
                              <w:rPr>
                                <w:rFonts w:ascii="Courier New" w:hAnsi="Courier New" w:cs="Courier New"/>
                                <w:sz w:val="20"/>
                                <w:szCs w:val="20"/>
                              </w:rPr>
                              <w:tab/>
                              <w:t>45</w:t>
                            </w:r>
                            <w:r w:rsidRPr="001A6619">
                              <w:rPr>
                                <w:rFonts w:ascii="Courier New" w:hAnsi="Courier New" w:cs="Courier New"/>
                                <w:sz w:val="20"/>
                                <w:szCs w:val="20"/>
                              </w:rPr>
                              <w:tab/>
                              <w:t>5</w:t>
                            </w:r>
                            <w:r w:rsidRPr="001A6619">
                              <w:rPr>
                                <w:rFonts w:ascii="Courier New" w:hAnsi="Courier New" w:cs="Courier New"/>
                                <w:sz w:val="20"/>
                                <w:szCs w:val="20"/>
                              </w:rPr>
                              <w:tab/>
                              <w:t>Yes</w:t>
                            </w:r>
                            <w:r w:rsidRPr="001A6619">
                              <w:rPr>
                                <w:rFonts w:ascii="Courier New" w:hAnsi="Courier New" w:cs="Courier New"/>
                                <w:sz w:val="20"/>
                                <w:szCs w:val="20"/>
                              </w:rPr>
                              <w:tab/>
                              <w:t>A</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18</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37</w:t>
                            </w:r>
                            <w:r w:rsidRPr="001A6619">
                              <w:rPr>
                                <w:rFonts w:ascii="Courier New" w:hAnsi="Courier New" w:cs="Courier New"/>
                                <w:sz w:val="20"/>
                                <w:szCs w:val="20"/>
                              </w:rPr>
                              <w:tab/>
                              <w:t>44</w:t>
                            </w:r>
                            <w:r w:rsidRPr="001A6619">
                              <w:rPr>
                                <w:rFonts w:ascii="Courier New" w:hAnsi="Courier New" w:cs="Courier New"/>
                                <w:sz w:val="20"/>
                                <w:szCs w:val="20"/>
                              </w:rPr>
                              <w:tab/>
                              <w:t>11</w:t>
                            </w:r>
                            <w:r w:rsidRPr="001A6619">
                              <w:rPr>
                                <w:rFonts w:ascii="Courier New" w:hAnsi="Courier New" w:cs="Courier New"/>
                                <w:sz w:val="20"/>
                                <w:szCs w:val="20"/>
                              </w:rPr>
                              <w:tab/>
                              <w:t>Yes</w:t>
                            </w:r>
                            <w:r w:rsidRPr="001A6619">
                              <w:rPr>
                                <w:rFonts w:ascii="Courier New" w:hAnsi="Courier New" w:cs="Courier New"/>
                                <w:sz w:val="20"/>
                                <w:szCs w:val="20"/>
                              </w:rPr>
                              <w:tab/>
                              <w:t>A</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19</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46</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42</w:t>
                            </w:r>
                            <w:r w:rsidRPr="001A6619">
                              <w:rPr>
                                <w:rFonts w:ascii="Courier New" w:hAnsi="Courier New" w:cs="Courier New"/>
                                <w:sz w:val="20"/>
                                <w:szCs w:val="20"/>
                              </w:rPr>
                              <w:tab/>
                              <w:t>31</w:t>
                            </w:r>
                            <w:r w:rsidRPr="001A6619">
                              <w:rPr>
                                <w:rFonts w:ascii="Courier New" w:hAnsi="Courier New" w:cs="Courier New"/>
                                <w:sz w:val="20"/>
                                <w:szCs w:val="20"/>
                              </w:rPr>
                              <w:tab/>
                              <w:t>11</w:t>
                            </w:r>
                            <w:r w:rsidRPr="001A6619">
                              <w:rPr>
                                <w:rFonts w:ascii="Courier New" w:hAnsi="Courier New" w:cs="Courier New"/>
                                <w:sz w:val="20"/>
                                <w:szCs w:val="20"/>
                              </w:rPr>
                              <w:tab/>
                              <w:t>No</w:t>
                            </w:r>
                            <w:r w:rsidRPr="001A6619">
                              <w:rPr>
                                <w:rFonts w:ascii="Courier New" w:hAnsi="Courier New" w:cs="Courier New"/>
                                <w:sz w:val="20"/>
                                <w:szCs w:val="20"/>
                              </w:rPr>
                              <w:tab/>
                              <w:t>A</w:t>
                            </w:r>
                          </w:p>
                          <w:p w:rsidR="00CE75BD" w:rsidRPr="001A6619" w:rsidRDefault="00CE75BD" w:rsidP="00CE75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w:t>
                            </w:r>
                          </w:p>
                          <w:p w:rsidR="00CE75BD" w:rsidRPr="001A6619" w:rsidRDefault="00CE75BD" w:rsidP="00CE75BD">
                            <w:pPr>
                              <w:spacing w:after="0" w:line="240" w:lineRule="auto"/>
                              <w:rPr>
                                <w:rFonts w:ascii="Courier New" w:hAnsi="Courier New" w:cs="Courier New"/>
                                <w:color w:val="000000" w:themeColor="text1"/>
                                <w:sz w:val="20"/>
                                <w:szCs w:val="20"/>
                                <w:shd w:val="clear" w:color="auto" w:fill="FFFFFF"/>
                              </w:rPr>
                            </w:pPr>
                          </w:p>
                          <w:p w:rsidR="00CE75BD" w:rsidRPr="00CE75BD" w:rsidRDefault="00CE75BD" w:rsidP="00CE75BD">
                            <w:pPr>
                              <w:spacing w:after="0" w:line="240" w:lineRule="auto"/>
                              <w:rPr>
                                <w:rFonts w:ascii="Courier New" w:hAnsi="Courier New" w:cs="Courier New"/>
                                <w:color w:val="000000" w:themeColor="text1"/>
                                <w:sz w:val="20"/>
                                <w:szCs w:val="20"/>
                              </w:rPr>
                            </w:pPr>
                            <w:r w:rsidRPr="00CE75BD">
                              <w:rPr>
                                <w:rFonts w:ascii="Courier New" w:hAnsi="Courier New" w:cs="Courier New"/>
                                <w:color w:val="000000" w:themeColor="text1"/>
                                <w:sz w:val="20"/>
                                <w:szCs w:val="20"/>
                              </w:rPr>
                              <w:t>ODS OUTPUT "Maximum Likelihood Estimates of Model Parameters" = MLEC</w:t>
                            </w:r>
                          </w:p>
                          <w:p w:rsidR="007868B6" w:rsidRDefault="00CE75BD" w:rsidP="00CE75BD">
                            <w:pPr>
                              <w:spacing w:after="0" w:line="240" w:lineRule="auto"/>
                              <w:rPr>
                                <w:rFonts w:ascii="Courier New" w:hAnsi="Courier New" w:cs="Courier New"/>
                                <w:color w:val="000000" w:themeColor="text1"/>
                                <w:sz w:val="20"/>
                                <w:szCs w:val="20"/>
                              </w:rPr>
                            </w:pPr>
                            <w:r w:rsidRPr="00CE75BD">
                              <w:rPr>
                                <w:rFonts w:ascii="Courier New" w:hAnsi="Courier New" w:cs="Courier New"/>
                                <w:color w:val="000000" w:themeColor="text1"/>
                                <w:sz w:val="20"/>
                                <w:szCs w:val="20"/>
                              </w:rPr>
                              <w:tab/>
                              <w:t>"Type 3 Chi-Square Tests" = type3 "Number of Observations" = numobs</w:t>
                            </w:r>
                          </w:p>
                          <w:p w:rsidR="00CE75BD" w:rsidRPr="00CE75BD" w:rsidRDefault="007868B6" w:rsidP="007868B6">
                            <w:pPr>
                              <w:spacing w:after="0" w:line="240" w:lineRule="auto"/>
                              <w:ind w:firstLine="720"/>
                              <w:rPr>
                                <w:rFonts w:ascii="Courier New" w:hAnsi="Courier New" w:cs="Courier New"/>
                                <w:color w:val="000000" w:themeColor="text1"/>
                                <w:sz w:val="20"/>
                                <w:szCs w:val="20"/>
                              </w:rPr>
                            </w:pPr>
                            <w:r w:rsidRPr="007868B6">
                              <w:rPr>
                                <w:rFonts w:ascii="Courier New" w:hAnsi="Courier New" w:cs="Courier New"/>
                                <w:color w:val="000000" w:themeColor="text1"/>
                                <w:sz w:val="20"/>
                                <w:szCs w:val="20"/>
                              </w:rPr>
                              <w:t>ModelInfo= modelinf</w:t>
                            </w:r>
                            <w:r w:rsidR="00CE75BD" w:rsidRPr="00CE75BD">
                              <w:rPr>
                                <w:rFonts w:ascii="Courier New" w:hAnsi="Courier New" w:cs="Courier New"/>
                                <w:color w:val="000000" w:themeColor="text1"/>
                                <w:sz w:val="20"/>
                                <w:szCs w:val="20"/>
                              </w:rPr>
                              <w:t>;</w:t>
                            </w:r>
                          </w:p>
                          <w:p w:rsidR="00CE75BD" w:rsidRPr="00CE75BD" w:rsidRDefault="00CE75BD" w:rsidP="00CE75BD">
                            <w:pPr>
                              <w:spacing w:after="0" w:line="240" w:lineRule="auto"/>
                              <w:rPr>
                                <w:rFonts w:ascii="Courier New" w:hAnsi="Courier New" w:cs="Courier New"/>
                                <w:color w:val="000000" w:themeColor="text1"/>
                                <w:sz w:val="20"/>
                                <w:szCs w:val="20"/>
                              </w:rPr>
                            </w:pPr>
                            <w:r w:rsidRPr="00CE75BD">
                              <w:rPr>
                                <w:rFonts w:ascii="Courier New" w:hAnsi="Courier New" w:cs="Courier New"/>
                                <w:color w:val="000000" w:themeColor="text1"/>
                                <w:sz w:val="20"/>
                                <w:szCs w:val="20"/>
                              </w:rPr>
                              <w:t>PROC PHREG DATA = analysis;</w:t>
                            </w:r>
                          </w:p>
                          <w:p w:rsidR="00CE75BD" w:rsidRPr="00CE75BD" w:rsidRDefault="00CE75BD" w:rsidP="00CE75BD">
                            <w:pPr>
                              <w:spacing w:after="0" w:line="240" w:lineRule="auto"/>
                              <w:rPr>
                                <w:rFonts w:ascii="Courier New" w:hAnsi="Courier New" w:cs="Courier New"/>
                                <w:color w:val="000000" w:themeColor="text1"/>
                                <w:sz w:val="20"/>
                                <w:szCs w:val="20"/>
                              </w:rPr>
                            </w:pPr>
                            <w:r w:rsidRPr="00CE75BD">
                              <w:rPr>
                                <w:rFonts w:ascii="Courier New" w:hAnsi="Courier New" w:cs="Courier New"/>
                                <w:color w:val="000000" w:themeColor="text1"/>
                                <w:sz w:val="20"/>
                                <w:szCs w:val="20"/>
                              </w:rPr>
                              <w:t xml:space="preserve">   class trt sex;</w:t>
                            </w:r>
                          </w:p>
                          <w:p w:rsidR="00CE75BD" w:rsidRPr="00CE75BD" w:rsidRDefault="00CE75BD" w:rsidP="00CE75BD">
                            <w:pPr>
                              <w:spacing w:after="0" w:line="240" w:lineRule="auto"/>
                              <w:rPr>
                                <w:rFonts w:ascii="Courier New" w:hAnsi="Courier New" w:cs="Courier New"/>
                                <w:color w:val="000000" w:themeColor="text1"/>
                                <w:sz w:val="20"/>
                                <w:szCs w:val="20"/>
                              </w:rPr>
                            </w:pPr>
                            <w:r w:rsidRPr="00CE75BD">
                              <w:rPr>
                                <w:rFonts w:ascii="Courier New" w:hAnsi="Courier New" w:cs="Courier New"/>
                                <w:color w:val="000000" w:themeColor="text1"/>
                                <w:sz w:val="20"/>
                                <w:szCs w:val="20"/>
                              </w:rPr>
                              <w:t xml:space="preserve">   model os*os_censor(0) = trt sex age duration/rl;</w:t>
                            </w:r>
                          </w:p>
                          <w:p w:rsidR="00CE75BD" w:rsidRPr="00CE75BD" w:rsidRDefault="00071853" w:rsidP="00CE75BD">
                            <w:pPr>
                              <w:spacing w:after="0" w:line="240" w:lineRule="auto"/>
                              <w:rPr>
                                <w:rFonts w:ascii="Courier New" w:hAnsi="Courier New" w:cs="Courier New"/>
                                <w:color w:val="000000" w:themeColor="text1"/>
                                <w:sz w:val="20"/>
                                <w:szCs w:val="20"/>
                              </w:rPr>
                            </w:pPr>
                            <w:r>
                              <w:rPr>
                                <w:rFonts w:ascii="Courier New" w:hAnsi="Courier New" w:cs="Courier New"/>
                                <w:color w:val="000000" w:themeColor="text1"/>
                                <w:sz w:val="20"/>
                                <w:szCs w:val="20"/>
                              </w:rPr>
                              <w:t>RUN</w:t>
                            </w:r>
                            <w:r w:rsidR="00CE75BD" w:rsidRPr="00CE75BD">
                              <w:rPr>
                                <w:rFonts w:ascii="Courier New" w:hAnsi="Courier New" w:cs="Courier New"/>
                                <w:color w:val="000000" w:themeColor="text1"/>
                                <w:sz w:val="20"/>
                                <w:szCs w:val="20"/>
                              </w:rPr>
                              <w:t>;</w:t>
                            </w:r>
                          </w:p>
                          <w:p w:rsidR="00CE75BD" w:rsidRPr="00CE75BD" w:rsidRDefault="00CE75BD" w:rsidP="00CE75BD">
                            <w:pPr>
                              <w:spacing w:after="0" w:line="240" w:lineRule="auto"/>
                              <w:rPr>
                                <w:rFonts w:ascii="Courier New" w:hAnsi="Courier New" w:cs="Courier New"/>
                                <w:color w:val="000000" w:themeColor="text1"/>
                                <w:sz w:val="20"/>
                                <w:szCs w:val="20"/>
                              </w:rPr>
                            </w:pPr>
                          </w:p>
                          <w:p w:rsidR="00CE75BD" w:rsidRPr="00CE75BD" w:rsidRDefault="00CE75BD" w:rsidP="00CE75BD">
                            <w:pPr>
                              <w:spacing w:after="0" w:line="240" w:lineRule="auto"/>
                              <w:rPr>
                                <w:rFonts w:ascii="Courier New" w:hAnsi="Courier New" w:cs="Courier New"/>
                                <w:color w:val="000000" w:themeColor="text1"/>
                                <w:sz w:val="20"/>
                                <w:szCs w:val="20"/>
                              </w:rPr>
                            </w:pPr>
                            <w:r w:rsidRPr="00CE75BD">
                              <w:rPr>
                                <w:rFonts w:ascii="Courier New" w:hAnsi="Courier New" w:cs="Courier New"/>
                                <w:color w:val="000000" w:themeColor="text1"/>
                                <w:sz w:val="20"/>
                                <w:szCs w:val="20"/>
                              </w:rPr>
                              <w:t>TITLE 'Table 4 Multivariable Survival Analysis';</w:t>
                            </w:r>
                          </w:p>
                          <w:p w:rsidR="00CE75BD" w:rsidRPr="00CE75BD" w:rsidRDefault="00CE75BD" w:rsidP="00CE75BD">
                            <w:pPr>
                              <w:spacing w:after="0" w:line="240" w:lineRule="auto"/>
                              <w:rPr>
                                <w:rFonts w:ascii="Courier New" w:hAnsi="Courier New" w:cs="Courier New"/>
                                <w:color w:val="000000" w:themeColor="text1"/>
                                <w:sz w:val="20"/>
                                <w:szCs w:val="20"/>
                              </w:rPr>
                            </w:pPr>
                            <w:r w:rsidRPr="00CE75BD">
                              <w:rPr>
                                <w:rFonts w:ascii="Courier New" w:hAnsi="Courier New" w:cs="Courier New"/>
                                <w:color w:val="000000" w:themeColor="text1"/>
                                <w:sz w:val="20"/>
                                <w:szCs w:val="20"/>
                              </w:rPr>
                              <w:t>%MULTIPLE_PHREG(</w:t>
                            </w:r>
                          </w:p>
                          <w:p w:rsidR="00CE75BD" w:rsidRPr="00CE75BD" w:rsidRDefault="00CE75BD" w:rsidP="00CE75BD">
                            <w:pPr>
                              <w:spacing w:after="0" w:line="240" w:lineRule="auto"/>
                              <w:rPr>
                                <w:rFonts w:ascii="Courier New" w:hAnsi="Courier New" w:cs="Courier New"/>
                                <w:color w:val="000000" w:themeColor="text1"/>
                                <w:sz w:val="20"/>
                                <w:szCs w:val="20"/>
                              </w:rPr>
                            </w:pPr>
                            <w:r w:rsidRPr="00CE75BD">
                              <w:rPr>
                                <w:rFonts w:ascii="Courier New" w:hAnsi="Courier New" w:cs="Courier New"/>
                                <w:color w:val="000000" w:themeColor="text1"/>
                                <w:sz w:val="20"/>
                                <w:szCs w:val="20"/>
                              </w:rPr>
                              <w:tab/>
                              <w:t xml:space="preserve">outpath = C:\Documents and Settings\User\My Documents\, </w:t>
                            </w:r>
                          </w:p>
                          <w:p w:rsidR="00CE75BD" w:rsidRPr="00CE75BD" w:rsidRDefault="00CE75BD" w:rsidP="00CE75BD">
                            <w:pPr>
                              <w:spacing w:after="0" w:line="240" w:lineRule="auto"/>
                              <w:rPr>
                                <w:rFonts w:ascii="Courier New" w:hAnsi="Courier New" w:cs="Courier New"/>
                                <w:color w:val="000000" w:themeColor="text1"/>
                                <w:sz w:val="20"/>
                                <w:szCs w:val="20"/>
                              </w:rPr>
                            </w:pPr>
                            <w:r w:rsidRPr="00CE75BD">
                              <w:rPr>
                                <w:rFonts w:ascii="Courier New" w:hAnsi="Courier New" w:cs="Courier New"/>
                                <w:color w:val="000000" w:themeColor="text1"/>
                                <w:sz w:val="20"/>
                                <w:szCs w:val="20"/>
                              </w:rPr>
                              <w:tab/>
                              <w:t xml:space="preserve">fname = Table 4 Multivariable Survival Analysis, </w:t>
                            </w:r>
                          </w:p>
                          <w:p w:rsidR="00CE75BD" w:rsidRPr="00CE75BD" w:rsidRDefault="00CE75BD" w:rsidP="00CE75BD">
                            <w:pPr>
                              <w:spacing w:after="0" w:line="240" w:lineRule="auto"/>
                              <w:rPr>
                                <w:rFonts w:ascii="Courier New" w:hAnsi="Courier New" w:cs="Courier New"/>
                                <w:color w:val="000000" w:themeColor="text1"/>
                                <w:sz w:val="20"/>
                                <w:szCs w:val="20"/>
                              </w:rPr>
                            </w:pPr>
                            <w:r w:rsidRPr="00CE75BD">
                              <w:rPr>
                                <w:rFonts w:ascii="Courier New" w:hAnsi="Courier New" w:cs="Courier New"/>
                                <w:color w:val="000000" w:themeColor="text1"/>
                                <w:sz w:val="20"/>
                                <w:szCs w:val="20"/>
                              </w:rPr>
                              <w:tab/>
                              <w:t>footnote = );</w:t>
                            </w:r>
                          </w:p>
                          <w:p w:rsidR="00CE75BD" w:rsidRPr="001A6619" w:rsidRDefault="00CE75BD" w:rsidP="00CE75BD">
                            <w:pPr>
                              <w:spacing w:after="0" w:line="240" w:lineRule="auto"/>
                              <w:rPr>
                                <w:rFonts w:ascii="Courier New" w:hAnsi="Courier New" w:cs="Courier New"/>
                                <w:color w:val="000000" w:themeColor="text1"/>
                                <w:sz w:val="20"/>
                                <w:szCs w:val="20"/>
                                <w:shd w:val="clear" w:color="auto" w:fill="FFFFFF"/>
                              </w:rPr>
                            </w:pPr>
                            <w:r w:rsidRPr="00CE75BD">
                              <w:rPr>
                                <w:rFonts w:ascii="Courier New" w:hAnsi="Courier New" w:cs="Courier New"/>
                                <w:color w:val="000000" w:themeColor="text1"/>
                                <w:sz w:val="20"/>
                                <w:szCs w:val="20"/>
                              </w:rPr>
                              <w:t>TITLE;</w:t>
                            </w:r>
                          </w:p>
                        </w:txbxContent>
                      </wps:txbx>
                      <wps:bodyPr rot="0" vert="horz" wrap="squar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66.85pt;height:9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" fillcolor="#ffc">
                <v:textbox style="mso-fit-shape-to-text:t">
                  <w:txbxContent>
                    <w:p w:rsidR="00CE75BD" w:rsidRPr="001A6619" w:rsidRDefault="00CE75BD" w:rsidP="00CE75BD">
                      <w:pPr>
                        <w:spacing w:after="0" w:line="240" w:lineRule="auto"/>
                        <w:rPr>
                          <w:rFonts w:ascii="Courier New" w:hAnsi="Courier New" w:cs="Courier New"/>
                          <w:sz w:val="20"/>
                          <w:szCs w:val="20"/>
                          <w:shd w:val="clear" w:color="auto" w:fill="FFFFFF"/>
                        </w:rPr>
                      </w:pPr>
                      <w:r w:rsidRPr="001A6619">
                        <w:rPr>
                          <w:rFonts w:ascii="Courier New" w:hAnsi="Courier New" w:cs="Courier New"/>
                          <w:b/>
                          <w:bCs/>
                          <w:sz w:val="20"/>
                          <w:szCs w:val="20"/>
                        </w:rPr>
                        <w:t>DATA</w:t>
                      </w:r>
                      <w:r w:rsidRPr="001A6619">
                        <w:rPr>
                          <w:rFonts w:ascii="Courier New" w:hAnsi="Courier New" w:cs="Courier New"/>
                          <w:sz w:val="20"/>
                          <w:szCs w:val="20"/>
                        </w:rPr>
                        <w:t xml:space="preserve"> analysis;</w:t>
                      </w:r>
                    </w:p>
                    <w:p w:rsidR="00CE75BD" w:rsidRPr="001A6619" w:rsidRDefault="00CE75BD" w:rsidP="00CE75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input id</w:t>
                      </w:r>
                      <w:r w:rsidRPr="001A6619">
                        <w:rPr>
                          <w:rFonts w:ascii="Courier New" w:hAnsi="Courier New" w:cs="Courier New"/>
                          <w:sz w:val="20"/>
                          <w:szCs w:val="20"/>
                        </w:rPr>
                        <w:tab/>
                        <w:t>os_censor Sex $ Age duration os progress $ trt $;</w:t>
                      </w:r>
                    </w:p>
                    <w:p w:rsidR="00CE75BD" w:rsidRPr="001A6619" w:rsidRDefault="00CE75BD" w:rsidP="00CE75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LABEL os = 'Overall Survival (months)'</w:t>
                      </w:r>
                    </w:p>
                    <w:p w:rsidR="00CE75BD" w:rsidRPr="001A6619" w:rsidRDefault="00CE75BD" w:rsidP="00CE75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w:t>
                      </w:r>
                      <w:r w:rsidRPr="001A6619">
                        <w:rPr>
                          <w:rFonts w:ascii="Courier New" w:hAnsi="Courier New" w:cs="Courier New"/>
                          <w:sz w:val="20"/>
                          <w:szCs w:val="20"/>
                        </w:rPr>
                        <w:tab/>
                        <w:t>progress = 'Progression'</w:t>
                      </w:r>
                    </w:p>
                    <w:p w:rsidR="00CE75BD" w:rsidRPr="001A6619" w:rsidRDefault="00CE75BD" w:rsidP="00CE75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trt = 'Treatment'</w:t>
                      </w:r>
                    </w:p>
                    <w:p w:rsidR="00CE75BD" w:rsidRPr="001A6619" w:rsidRDefault="00CE75BD" w:rsidP="00CE75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duration = 'Duration of Radiation';</w:t>
                      </w:r>
                    </w:p>
                    <w:p w:rsidR="00CE75BD" w:rsidRPr="001A6619" w:rsidRDefault="00CE75BD" w:rsidP="00CE75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DATALINES;</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40</w:t>
                      </w:r>
                      <w:r w:rsidRPr="001A6619">
                        <w:rPr>
                          <w:rFonts w:ascii="Courier New" w:hAnsi="Courier New" w:cs="Courier New"/>
                          <w:sz w:val="20"/>
                          <w:szCs w:val="20"/>
                        </w:rPr>
                        <w:tab/>
                        <w:t>44</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45</w:t>
                      </w:r>
                      <w:r w:rsidRPr="001A6619">
                        <w:rPr>
                          <w:rFonts w:ascii="Courier New" w:hAnsi="Courier New" w:cs="Courier New"/>
                          <w:sz w:val="20"/>
                          <w:szCs w:val="20"/>
                        </w:rPr>
                        <w:tab/>
                        <w:t>46</w:t>
                      </w:r>
                      <w:r w:rsidRPr="001A6619">
                        <w:rPr>
                          <w:rFonts w:ascii="Courier New" w:hAnsi="Courier New" w:cs="Courier New"/>
                          <w:sz w:val="20"/>
                          <w:szCs w:val="20"/>
                        </w:rPr>
                        <w:tab/>
                        <w:t>16</w:t>
                      </w:r>
                      <w:r w:rsidRPr="001A6619">
                        <w:rPr>
                          <w:rFonts w:ascii="Courier New" w:hAnsi="Courier New" w:cs="Courier New"/>
                          <w:sz w:val="20"/>
                          <w:szCs w:val="20"/>
                        </w:rPr>
                        <w:tab/>
                        <w:t>Yes</w:t>
                      </w:r>
                      <w:r w:rsidRPr="001A6619">
                        <w:rPr>
                          <w:rFonts w:ascii="Courier New" w:hAnsi="Courier New" w:cs="Courier New"/>
                          <w:sz w:val="20"/>
                          <w:szCs w:val="20"/>
                        </w:rPr>
                        <w:tab/>
                        <w:t>A</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3</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40</w:t>
                      </w:r>
                      <w:r w:rsidRPr="001A6619">
                        <w:rPr>
                          <w:rFonts w:ascii="Courier New" w:hAnsi="Courier New" w:cs="Courier New"/>
                          <w:sz w:val="20"/>
                          <w:szCs w:val="20"/>
                        </w:rPr>
                        <w:tab/>
                        <w:t>32</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4</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47</w:t>
                      </w:r>
                      <w:r w:rsidRPr="001A6619">
                        <w:rPr>
                          <w:rFonts w:ascii="Courier New" w:hAnsi="Courier New" w:cs="Courier New"/>
                          <w:sz w:val="20"/>
                          <w:szCs w:val="20"/>
                        </w:rPr>
                        <w:tab/>
                        <w:t>32</w:t>
                      </w:r>
                      <w:r w:rsidRPr="001A6619">
                        <w:rPr>
                          <w:rFonts w:ascii="Courier New" w:hAnsi="Courier New" w:cs="Courier New"/>
                          <w:sz w:val="20"/>
                          <w:szCs w:val="20"/>
                        </w:rPr>
                        <w:tab/>
                        <w:t>23</w:t>
                      </w:r>
                      <w:r w:rsidRPr="001A6619">
                        <w:rPr>
                          <w:rFonts w:ascii="Courier New" w:hAnsi="Courier New" w:cs="Courier New"/>
                          <w:sz w:val="20"/>
                          <w:szCs w:val="20"/>
                        </w:rPr>
                        <w:tab/>
                        <w:t>No</w:t>
                      </w:r>
                      <w:r w:rsidRPr="001A6619">
                        <w:rPr>
                          <w:rFonts w:ascii="Courier New" w:hAnsi="Courier New" w:cs="Courier New"/>
                          <w:sz w:val="20"/>
                          <w:szCs w:val="20"/>
                        </w:rPr>
                        <w:tab/>
                        <w:t>B</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5</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41</w:t>
                      </w:r>
                      <w:r w:rsidRPr="001A6619">
                        <w:rPr>
                          <w:rFonts w:ascii="Courier New" w:hAnsi="Courier New" w:cs="Courier New"/>
                          <w:sz w:val="20"/>
                          <w:szCs w:val="20"/>
                        </w:rPr>
                        <w:tab/>
                        <w:t>25</w:t>
                      </w:r>
                      <w:r w:rsidRPr="001A6619">
                        <w:rPr>
                          <w:rFonts w:ascii="Courier New" w:hAnsi="Courier New" w:cs="Courier New"/>
                          <w:sz w:val="20"/>
                          <w:szCs w:val="20"/>
                        </w:rPr>
                        <w:tab/>
                        <w:t>22</w:t>
                      </w:r>
                      <w:r w:rsidRPr="001A6619">
                        <w:rPr>
                          <w:rFonts w:ascii="Courier New" w:hAnsi="Courier New" w:cs="Courier New"/>
                          <w:sz w:val="20"/>
                          <w:szCs w:val="20"/>
                        </w:rPr>
                        <w:tab/>
                        <w:t>No</w:t>
                      </w:r>
                      <w:r w:rsidRPr="001A6619">
                        <w:rPr>
                          <w:rFonts w:ascii="Courier New" w:hAnsi="Courier New" w:cs="Courier New"/>
                          <w:sz w:val="20"/>
                          <w:szCs w:val="20"/>
                        </w:rPr>
                        <w:tab/>
                        <w:t>B</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6</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54</w:t>
                      </w:r>
                      <w:r w:rsidRPr="001A6619">
                        <w:rPr>
                          <w:rFonts w:ascii="Courier New" w:hAnsi="Courier New" w:cs="Courier New"/>
                          <w:sz w:val="20"/>
                          <w:szCs w:val="20"/>
                        </w:rPr>
                        <w:tab/>
                        <w:t>35</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7</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48</w:t>
                      </w:r>
                      <w:r w:rsidRPr="001A6619">
                        <w:rPr>
                          <w:rFonts w:ascii="Courier New" w:hAnsi="Courier New" w:cs="Courier New"/>
                          <w:sz w:val="20"/>
                          <w:szCs w:val="20"/>
                        </w:rPr>
                        <w:tab/>
                        <w:t>50</w:t>
                      </w:r>
                      <w:r w:rsidRPr="001A6619">
                        <w:rPr>
                          <w:rFonts w:ascii="Courier New" w:hAnsi="Courier New" w:cs="Courier New"/>
                          <w:sz w:val="20"/>
                          <w:szCs w:val="20"/>
                        </w:rPr>
                        <w:tab/>
                        <w:t>9</w:t>
                      </w:r>
                      <w:r w:rsidRPr="001A6619">
                        <w:rPr>
                          <w:rFonts w:ascii="Courier New" w:hAnsi="Courier New" w:cs="Courier New"/>
                          <w:sz w:val="20"/>
                          <w:szCs w:val="20"/>
                        </w:rPr>
                        <w:tab/>
                        <w:t>Yes</w:t>
                      </w:r>
                      <w:r w:rsidRPr="001A6619">
                        <w:rPr>
                          <w:rFonts w:ascii="Courier New" w:hAnsi="Courier New" w:cs="Courier New"/>
                          <w:sz w:val="20"/>
                          <w:szCs w:val="20"/>
                        </w:rPr>
                        <w:tab/>
                        <w:t>A</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8</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36</w:t>
                      </w:r>
                      <w:r w:rsidRPr="001A6619">
                        <w:rPr>
                          <w:rFonts w:ascii="Courier New" w:hAnsi="Courier New" w:cs="Courier New"/>
                          <w:sz w:val="20"/>
                          <w:szCs w:val="20"/>
                        </w:rPr>
                        <w:tab/>
                        <w:t>33</w:t>
                      </w:r>
                      <w:r w:rsidRPr="001A6619">
                        <w:rPr>
                          <w:rFonts w:ascii="Courier New" w:hAnsi="Courier New" w:cs="Courier New"/>
                          <w:sz w:val="20"/>
                          <w:szCs w:val="20"/>
                        </w:rPr>
                        <w:tab/>
                        <w:t>12</w:t>
                      </w:r>
                      <w:r w:rsidRPr="001A6619">
                        <w:rPr>
                          <w:rFonts w:ascii="Courier New" w:hAnsi="Courier New" w:cs="Courier New"/>
                          <w:sz w:val="20"/>
                          <w:szCs w:val="20"/>
                        </w:rPr>
                        <w:tab/>
                        <w:t>Yes</w:t>
                      </w:r>
                      <w:r w:rsidRPr="001A6619">
                        <w:rPr>
                          <w:rFonts w:ascii="Courier New" w:hAnsi="Courier New" w:cs="Courier New"/>
                          <w:sz w:val="20"/>
                          <w:szCs w:val="20"/>
                        </w:rPr>
                        <w:tab/>
                        <w:t>B</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9</w:t>
                      </w:r>
                      <w:r w:rsidRPr="001A6619">
                        <w:rPr>
                          <w:rFonts w:ascii="Courier New" w:hAnsi="Courier New" w:cs="Courier New"/>
                          <w:sz w:val="20"/>
                          <w:szCs w:val="20"/>
                        </w:rPr>
                        <w:tab/>
                        <w:t>0</w:t>
                      </w:r>
                      <w:r w:rsidRPr="001A6619">
                        <w:rPr>
                          <w:rFonts w:ascii="Courier New" w:hAnsi="Courier New" w:cs="Courier New"/>
                          <w:sz w:val="20"/>
                          <w:szCs w:val="20"/>
                        </w:rPr>
                        <w:tab/>
                        <w:t>F</w:t>
                      </w:r>
                      <w:r w:rsidRPr="001A6619">
                        <w:rPr>
                          <w:rFonts w:ascii="Courier New" w:hAnsi="Courier New" w:cs="Courier New"/>
                          <w:sz w:val="20"/>
                          <w:szCs w:val="20"/>
                        </w:rPr>
                        <w:tab/>
                        <w:t>49</w:t>
                      </w:r>
                      <w:r w:rsidRPr="001A6619">
                        <w:rPr>
                          <w:rFonts w:ascii="Courier New" w:hAnsi="Courier New" w:cs="Courier New"/>
                          <w:sz w:val="20"/>
                          <w:szCs w:val="20"/>
                        </w:rPr>
                        <w:tab/>
                        <w:t>51</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52</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35</w:t>
                      </w:r>
                      <w:r w:rsidRPr="001A6619">
                        <w:rPr>
                          <w:rFonts w:ascii="Courier New" w:hAnsi="Courier New" w:cs="Courier New"/>
                          <w:sz w:val="20"/>
                          <w:szCs w:val="20"/>
                        </w:rPr>
                        <w:tab/>
                        <w:t>12</w:t>
                      </w:r>
                      <w:r w:rsidRPr="001A6619">
                        <w:rPr>
                          <w:rFonts w:ascii="Courier New" w:hAnsi="Courier New" w:cs="Courier New"/>
                          <w:sz w:val="20"/>
                          <w:szCs w:val="20"/>
                        </w:rPr>
                        <w:tab/>
                        <w:t>No</w:t>
                      </w:r>
                      <w:r w:rsidRPr="001A6619">
                        <w:rPr>
                          <w:rFonts w:ascii="Courier New" w:hAnsi="Courier New" w:cs="Courier New"/>
                          <w:sz w:val="20"/>
                          <w:szCs w:val="20"/>
                        </w:rPr>
                        <w:tab/>
                        <w:t>A</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12</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50</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13</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44</w:t>
                      </w:r>
                      <w:r w:rsidRPr="001A6619">
                        <w:rPr>
                          <w:rFonts w:ascii="Courier New" w:hAnsi="Courier New" w:cs="Courier New"/>
                          <w:sz w:val="20"/>
                          <w:szCs w:val="20"/>
                        </w:rPr>
                        <w:tab/>
                        <w:t>14</w:t>
                      </w:r>
                      <w:r w:rsidRPr="001A6619">
                        <w:rPr>
                          <w:rFonts w:ascii="Courier New" w:hAnsi="Courier New" w:cs="Courier New"/>
                          <w:sz w:val="20"/>
                          <w:szCs w:val="20"/>
                        </w:rPr>
                        <w:tab/>
                        <w:t>Yes</w:t>
                      </w:r>
                      <w:r w:rsidRPr="001A6619">
                        <w:rPr>
                          <w:rFonts w:ascii="Courier New" w:hAnsi="Courier New" w:cs="Courier New"/>
                          <w:sz w:val="20"/>
                          <w:szCs w:val="20"/>
                        </w:rPr>
                        <w:tab/>
                        <w:t>A</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14</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50</w:t>
                      </w:r>
                      <w:r w:rsidRPr="001A6619">
                        <w:rPr>
                          <w:rFonts w:ascii="Courier New" w:hAnsi="Courier New" w:cs="Courier New"/>
                          <w:sz w:val="20"/>
                          <w:szCs w:val="20"/>
                        </w:rPr>
                        <w:tab/>
                        <w:t>31</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15</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53</w:t>
                      </w:r>
                      <w:r w:rsidRPr="001A6619">
                        <w:rPr>
                          <w:rFonts w:ascii="Courier New" w:hAnsi="Courier New" w:cs="Courier New"/>
                          <w:sz w:val="20"/>
                          <w:szCs w:val="20"/>
                        </w:rPr>
                        <w:tab/>
                        <w:t>40</w:t>
                      </w:r>
                      <w:r w:rsidRPr="001A6619">
                        <w:rPr>
                          <w:rFonts w:ascii="Courier New" w:hAnsi="Courier New" w:cs="Courier New"/>
                          <w:sz w:val="20"/>
                          <w:szCs w:val="20"/>
                        </w:rPr>
                        <w:tab/>
                        <w:t>15</w:t>
                      </w:r>
                      <w:r w:rsidRPr="001A6619">
                        <w:rPr>
                          <w:rFonts w:ascii="Courier New" w:hAnsi="Courier New" w:cs="Courier New"/>
                          <w:sz w:val="20"/>
                          <w:szCs w:val="20"/>
                        </w:rPr>
                        <w:tab/>
                        <w:t>No</w:t>
                      </w:r>
                      <w:r w:rsidRPr="001A6619">
                        <w:rPr>
                          <w:rFonts w:ascii="Courier New" w:hAnsi="Courier New" w:cs="Courier New"/>
                          <w:sz w:val="20"/>
                          <w:szCs w:val="20"/>
                        </w:rPr>
                        <w:tab/>
                        <w:t>B</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16</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52</w:t>
                      </w:r>
                      <w:r w:rsidRPr="001A6619">
                        <w:rPr>
                          <w:rFonts w:ascii="Courier New" w:hAnsi="Courier New" w:cs="Courier New"/>
                          <w:sz w:val="20"/>
                          <w:szCs w:val="20"/>
                        </w:rPr>
                        <w:tab/>
                        <w:t>29</w:t>
                      </w:r>
                      <w:r w:rsidRPr="001A6619">
                        <w:rPr>
                          <w:rFonts w:ascii="Courier New" w:hAnsi="Courier New" w:cs="Courier New"/>
                          <w:sz w:val="20"/>
                          <w:szCs w:val="20"/>
                        </w:rPr>
                        <w:tab/>
                        <w:t>20</w:t>
                      </w:r>
                      <w:r w:rsidRPr="001A6619">
                        <w:rPr>
                          <w:rFonts w:ascii="Courier New" w:hAnsi="Courier New" w:cs="Courier New"/>
                          <w:sz w:val="20"/>
                          <w:szCs w:val="20"/>
                        </w:rPr>
                        <w:tab/>
                        <w:t>Yes</w:t>
                      </w:r>
                      <w:r w:rsidRPr="001A6619">
                        <w:rPr>
                          <w:rFonts w:ascii="Courier New" w:hAnsi="Courier New" w:cs="Courier New"/>
                          <w:sz w:val="20"/>
                          <w:szCs w:val="20"/>
                        </w:rPr>
                        <w:tab/>
                        <w:t>B</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17</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46</w:t>
                      </w:r>
                      <w:r w:rsidRPr="001A6619">
                        <w:rPr>
                          <w:rFonts w:ascii="Courier New" w:hAnsi="Courier New" w:cs="Courier New"/>
                          <w:sz w:val="20"/>
                          <w:szCs w:val="20"/>
                        </w:rPr>
                        <w:tab/>
                        <w:t>45</w:t>
                      </w:r>
                      <w:r w:rsidRPr="001A6619">
                        <w:rPr>
                          <w:rFonts w:ascii="Courier New" w:hAnsi="Courier New" w:cs="Courier New"/>
                          <w:sz w:val="20"/>
                          <w:szCs w:val="20"/>
                        </w:rPr>
                        <w:tab/>
                        <w:t>5</w:t>
                      </w:r>
                      <w:r w:rsidRPr="001A6619">
                        <w:rPr>
                          <w:rFonts w:ascii="Courier New" w:hAnsi="Courier New" w:cs="Courier New"/>
                          <w:sz w:val="20"/>
                          <w:szCs w:val="20"/>
                        </w:rPr>
                        <w:tab/>
                        <w:t>Yes</w:t>
                      </w:r>
                      <w:r w:rsidRPr="001A6619">
                        <w:rPr>
                          <w:rFonts w:ascii="Courier New" w:hAnsi="Courier New" w:cs="Courier New"/>
                          <w:sz w:val="20"/>
                          <w:szCs w:val="20"/>
                        </w:rPr>
                        <w:tab/>
                        <w:t>A</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18</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37</w:t>
                      </w:r>
                      <w:r w:rsidRPr="001A6619">
                        <w:rPr>
                          <w:rFonts w:ascii="Courier New" w:hAnsi="Courier New" w:cs="Courier New"/>
                          <w:sz w:val="20"/>
                          <w:szCs w:val="20"/>
                        </w:rPr>
                        <w:tab/>
                        <w:t>44</w:t>
                      </w:r>
                      <w:r w:rsidRPr="001A6619">
                        <w:rPr>
                          <w:rFonts w:ascii="Courier New" w:hAnsi="Courier New" w:cs="Courier New"/>
                          <w:sz w:val="20"/>
                          <w:szCs w:val="20"/>
                        </w:rPr>
                        <w:tab/>
                        <w:t>11</w:t>
                      </w:r>
                      <w:r w:rsidRPr="001A6619">
                        <w:rPr>
                          <w:rFonts w:ascii="Courier New" w:hAnsi="Courier New" w:cs="Courier New"/>
                          <w:sz w:val="20"/>
                          <w:szCs w:val="20"/>
                        </w:rPr>
                        <w:tab/>
                        <w:t>Yes</w:t>
                      </w:r>
                      <w:r w:rsidRPr="001A6619">
                        <w:rPr>
                          <w:rFonts w:ascii="Courier New" w:hAnsi="Courier New" w:cs="Courier New"/>
                          <w:sz w:val="20"/>
                          <w:szCs w:val="20"/>
                        </w:rPr>
                        <w:tab/>
                        <w:t>A</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19</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46</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CE75BD" w:rsidRPr="001A6619" w:rsidRDefault="00CE75BD" w:rsidP="00CE75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42</w:t>
                      </w:r>
                      <w:r w:rsidRPr="001A6619">
                        <w:rPr>
                          <w:rFonts w:ascii="Courier New" w:hAnsi="Courier New" w:cs="Courier New"/>
                          <w:sz w:val="20"/>
                          <w:szCs w:val="20"/>
                        </w:rPr>
                        <w:tab/>
                        <w:t>31</w:t>
                      </w:r>
                      <w:r w:rsidRPr="001A6619">
                        <w:rPr>
                          <w:rFonts w:ascii="Courier New" w:hAnsi="Courier New" w:cs="Courier New"/>
                          <w:sz w:val="20"/>
                          <w:szCs w:val="20"/>
                        </w:rPr>
                        <w:tab/>
                        <w:t>11</w:t>
                      </w:r>
                      <w:r w:rsidRPr="001A6619">
                        <w:rPr>
                          <w:rFonts w:ascii="Courier New" w:hAnsi="Courier New" w:cs="Courier New"/>
                          <w:sz w:val="20"/>
                          <w:szCs w:val="20"/>
                        </w:rPr>
                        <w:tab/>
                        <w:t>No</w:t>
                      </w:r>
                      <w:r w:rsidRPr="001A6619">
                        <w:rPr>
                          <w:rFonts w:ascii="Courier New" w:hAnsi="Courier New" w:cs="Courier New"/>
                          <w:sz w:val="20"/>
                          <w:szCs w:val="20"/>
                        </w:rPr>
                        <w:tab/>
                        <w:t>A</w:t>
                      </w:r>
                    </w:p>
                    <w:p w:rsidR="00CE75BD" w:rsidRPr="001A6619" w:rsidRDefault="00CE75BD" w:rsidP="00CE75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w:t>
                      </w:r>
                    </w:p>
                    <w:p w:rsidR="00CE75BD" w:rsidRPr="001A6619" w:rsidRDefault="00CE75BD" w:rsidP="00CE75BD">
                      <w:pPr>
                        <w:spacing w:after="0" w:line="240" w:lineRule="auto"/>
                        <w:rPr>
                          <w:rFonts w:ascii="Courier New" w:hAnsi="Courier New" w:cs="Courier New"/>
                          <w:color w:val="000000" w:themeColor="text1"/>
                          <w:sz w:val="20"/>
                          <w:szCs w:val="20"/>
                          <w:shd w:val="clear" w:color="auto" w:fill="FFFFFF"/>
                        </w:rPr>
                      </w:pPr>
                    </w:p>
                    <w:p w:rsidR="00CE75BD" w:rsidRPr="00CE75BD" w:rsidRDefault="00CE75BD" w:rsidP="00CE75BD">
                      <w:pPr>
                        <w:spacing w:after="0" w:line="240" w:lineRule="auto"/>
                        <w:rPr>
                          <w:rFonts w:ascii="Courier New" w:hAnsi="Courier New" w:cs="Courier New"/>
                          <w:color w:val="000000" w:themeColor="text1"/>
                          <w:sz w:val="20"/>
                          <w:szCs w:val="20"/>
                        </w:rPr>
                      </w:pPr>
                      <w:r w:rsidRPr="00CE75BD">
                        <w:rPr>
                          <w:rFonts w:ascii="Courier New" w:hAnsi="Courier New" w:cs="Courier New"/>
                          <w:color w:val="000000" w:themeColor="text1"/>
                          <w:sz w:val="20"/>
                          <w:szCs w:val="20"/>
                        </w:rPr>
                        <w:t>ODS OUTPUT "Maximum Likelihood Estimates of Model Parameters" = MLEC</w:t>
                      </w:r>
                    </w:p>
                    <w:p w:rsidR="007868B6" w:rsidRDefault="00CE75BD" w:rsidP="00CE75BD">
                      <w:pPr>
                        <w:spacing w:after="0" w:line="240" w:lineRule="auto"/>
                        <w:rPr>
                          <w:rFonts w:ascii="Courier New" w:hAnsi="Courier New" w:cs="Courier New"/>
                          <w:color w:val="000000" w:themeColor="text1"/>
                          <w:sz w:val="20"/>
                          <w:szCs w:val="20"/>
                        </w:rPr>
                      </w:pPr>
                      <w:r w:rsidRPr="00CE75BD">
                        <w:rPr>
                          <w:rFonts w:ascii="Courier New" w:hAnsi="Courier New" w:cs="Courier New"/>
                          <w:color w:val="000000" w:themeColor="text1"/>
                          <w:sz w:val="20"/>
                          <w:szCs w:val="20"/>
                        </w:rPr>
                        <w:tab/>
                        <w:t>"Type 3 Chi-Square Tests" = type3 "Number of Observations" = numobs</w:t>
                      </w:r>
                    </w:p>
                    <w:p w:rsidR="00CE75BD" w:rsidRPr="00CE75BD" w:rsidRDefault="007868B6" w:rsidP="007868B6">
                      <w:pPr>
                        <w:spacing w:after="0" w:line="240" w:lineRule="auto"/>
                        <w:ind w:firstLine="720"/>
                        <w:rPr>
                          <w:rFonts w:ascii="Courier New" w:hAnsi="Courier New" w:cs="Courier New"/>
                          <w:color w:val="000000" w:themeColor="text1"/>
                          <w:sz w:val="20"/>
                          <w:szCs w:val="20"/>
                        </w:rPr>
                      </w:pPr>
                      <w:r w:rsidRPr="007868B6">
                        <w:rPr>
                          <w:rFonts w:ascii="Courier New" w:hAnsi="Courier New" w:cs="Courier New"/>
                          <w:color w:val="000000" w:themeColor="text1"/>
                          <w:sz w:val="20"/>
                          <w:szCs w:val="20"/>
                        </w:rPr>
                        <w:t>ModelInfo= modelinf</w:t>
                      </w:r>
                      <w:r w:rsidR="00CE75BD" w:rsidRPr="00CE75BD">
                        <w:rPr>
                          <w:rFonts w:ascii="Courier New" w:hAnsi="Courier New" w:cs="Courier New"/>
                          <w:color w:val="000000" w:themeColor="text1"/>
                          <w:sz w:val="20"/>
                          <w:szCs w:val="20"/>
                        </w:rPr>
                        <w:t>;</w:t>
                      </w:r>
                    </w:p>
                    <w:p w:rsidR="00CE75BD" w:rsidRPr="00CE75BD" w:rsidRDefault="00CE75BD" w:rsidP="00CE75BD">
                      <w:pPr>
                        <w:spacing w:after="0" w:line="240" w:lineRule="auto"/>
                        <w:rPr>
                          <w:rFonts w:ascii="Courier New" w:hAnsi="Courier New" w:cs="Courier New"/>
                          <w:color w:val="000000" w:themeColor="text1"/>
                          <w:sz w:val="20"/>
                          <w:szCs w:val="20"/>
                        </w:rPr>
                      </w:pPr>
                      <w:r w:rsidRPr="00CE75BD">
                        <w:rPr>
                          <w:rFonts w:ascii="Courier New" w:hAnsi="Courier New" w:cs="Courier New"/>
                          <w:color w:val="000000" w:themeColor="text1"/>
                          <w:sz w:val="20"/>
                          <w:szCs w:val="20"/>
                        </w:rPr>
                        <w:t>PROC PHREG DATA = analysis;</w:t>
                      </w:r>
                    </w:p>
                    <w:p w:rsidR="00CE75BD" w:rsidRPr="00CE75BD" w:rsidRDefault="00CE75BD" w:rsidP="00CE75BD">
                      <w:pPr>
                        <w:spacing w:after="0" w:line="240" w:lineRule="auto"/>
                        <w:rPr>
                          <w:rFonts w:ascii="Courier New" w:hAnsi="Courier New" w:cs="Courier New"/>
                          <w:color w:val="000000" w:themeColor="text1"/>
                          <w:sz w:val="20"/>
                          <w:szCs w:val="20"/>
                        </w:rPr>
                      </w:pPr>
                      <w:r w:rsidRPr="00CE75BD">
                        <w:rPr>
                          <w:rFonts w:ascii="Courier New" w:hAnsi="Courier New" w:cs="Courier New"/>
                          <w:color w:val="000000" w:themeColor="text1"/>
                          <w:sz w:val="20"/>
                          <w:szCs w:val="20"/>
                        </w:rPr>
                        <w:t xml:space="preserve">   class trt sex;</w:t>
                      </w:r>
                    </w:p>
                    <w:p w:rsidR="00CE75BD" w:rsidRPr="00CE75BD" w:rsidRDefault="00CE75BD" w:rsidP="00CE75BD">
                      <w:pPr>
                        <w:spacing w:after="0" w:line="240" w:lineRule="auto"/>
                        <w:rPr>
                          <w:rFonts w:ascii="Courier New" w:hAnsi="Courier New" w:cs="Courier New"/>
                          <w:color w:val="000000" w:themeColor="text1"/>
                          <w:sz w:val="20"/>
                          <w:szCs w:val="20"/>
                        </w:rPr>
                      </w:pPr>
                      <w:r w:rsidRPr="00CE75BD">
                        <w:rPr>
                          <w:rFonts w:ascii="Courier New" w:hAnsi="Courier New" w:cs="Courier New"/>
                          <w:color w:val="000000" w:themeColor="text1"/>
                          <w:sz w:val="20"/>
                          <w:szCs w:val="20"/>
                        </w:rPr>
                        <w:t xml:space="preserve">   model os*os_censor(0) = trt sex age duration/rl;</w:t>
                      </w:r>
                    </w:p>
                    <w:p w:rsidR="00CE75BD" w:rsidRPr="00CE75BD" w:rsidRDefault="00071853" w:rsidP="00CE75BD">
                      <w:pPr>
                        <w:spacing w:after="0" w:line="240" w:lineRule="auto"/>
                        <w:rPr>
                          <w:rFonts w:ascii="Courier New" w:hAnsi="Courier New" w:cs="Courier New"/>
                          <w:color w:val="000000" w:themeColor="text1"/>
                          <w:sz w:val="20"/>
                          <w:szCs w:val="20"/>
                        </w:rPr>
                      </w:pPr>
                      <w:r>
                        <w:rPr>
                          <w:rFonts w:ascii="Courier New" w:hAnsi="Courier New" w:cs="Courier New"/>
                          <w:color w:val="000000" w:themeColor="text1"/>
                          <w:sz w:val="20"/>
                          <w:szCs w:val="20"/>
                        </w:rPr>
                        <w:t>RUN</w:t>
                      </w:r>
                      <w:r w:rsidR="00CE75BD" w:rsidRPr="00CE75BD">
                        <w:rPr>
                          <w:rFonts w:ascii="Courier New" w:hAnsi="Courier New" w:cs="Courier New"/>
                          <w:color w:val="000000" w:themeColor="text1"/>
                          <w:sz w:val="20"/>
                          <w:szCs w:val="20"/>
                        </w:rPr>
                        <w:t>;</w:t>
                      </w:r>
                    </w:p>
                    <w:p w:rsidR="00CE75BD" w:rsidRPr="00CE75BD" w:rsidRDefault="00CE75BD" w:rsidP="00CE75BD">
                      <w:pPr>
                        <w:spacing w:after="0" w:line="240" w:lineRule="auto"/>
                        <w:rPr>
                          <w:rFonts w:ascii="Courier New" w:hAnsi="Courier New" w:cs="Courier New"/>
                          <w:color w:val="000000" w:themeColor="text1"/>
                          <w:sz w:val="20"/>
                          <w:szCs w:val="20"/>
                        </w:rPr>
                      </w:pPr>
                    </w:p>
                    <w:p w:rsidR="00CE75BD" w:rsidRPr="00CE75BD" w:rsidRDefault="00CE75BD" w:rsidP="00CE75BD">
                      <w:pPr>
                        <w:spacing w:after="0" w:line="240" w:lineRule="auto"/>
                        <w:rPr>
                          <w:rFonts w:ascii="Courier New" w:hAnsi="Courier New" w:cs="Courier New"/>
                          <w:color w:val="000000" w:themeColor="text1"/>
                          <w:sz w:val="20"/>
                          <w:szCs w:val="20"/>
                        </w:rPr>
                      </w:pPr>
                      <w:r w:rsidRPr="00CE75BD">
                        <w:rPr>
                          <w:rFonts w:ascii="Courier New" w:hAnsi="Courier New" w:cs="Courier New"/>
                          <w:color w:val="000000" w:themeColor="text1"/>
                          <w:sz w:val="20"/>
                          <w:szCs w:val="20"/>
                        </w:rPr>
                        <w:t>TITLE 'Table 4 Multivariable Survival Analysis';</w:t>
                      </w:r>
                    </w:p>
                    <w:p w:rsidR="00CE75BD" w:rsidRPr="00CE75BD" w:rsidRDefault="00CE75BD" w:rsidP="00CE75BD">
                      <w:pPr>
                        <w:spacing w:after="0" w:line="240" w:lineRule="auto"/>
                        <w:rPr>
                          <w:rFonts w:ascii="Courier New" w:hAnsi="Courier New" w:cs="Courier New"/>
                          <w:color w:val="000000" w:themeColor="text1"/>
                          <w:sz w:val="20"/>
                          <w:szCs w:val="20"/>
                        </w:rPr>
                      </w:pPr>
                      <w:r w:rsidRPr="00CE75BD">
                        <w:rPr>
                          <w:rFonts w:ascii="Courier New" w:hAnsi="Courier New" w:cs="Courier New"/>
                          <w:color w:val="000000" w:themeColor="text1"/>
                          <w:sz w:val="20"/>
                          <w:szCs w:val="20"/>
                        </w:rPr>
                        <w:t>%MULTIPLE_PHREG(</w:t>
                      </w:r>
                    </w:p>
                    <w:p w:rsidR="00CE75BD" w:rsidRPr="00CE75BD" w:rsidRDefault="00CE75BD" w:rsidP="00CE75BD">
                      <w:pPr>
                        <w:spacing w:after="0" w:line="240" w:lineRule="auto"/>
                        <w:rPr>
                          <w:rFonts w:ascii="Courier New" w:hAnsi="Courier New" w:cs="Courier New"/>
                          <w:color w:val="000000" w:themeColor="text1"/>
                          <w:sz w:val="20"/>
                          <w:szCs w:val="20"/>
                        </w:rPr>
                      </w:pPr>
                      <w:r w:rsidRPr="00CE75BD">
                        <w:rPr>
                          <w:rFonts w:ascii="Courier New" w:hAnsi="Courier New" w:cs="Courier New"/>
                          <w:color w:val="000000" w:themeColor="text1"/>
                          <w:sz w:val="20"/>
                          <w:szCs w:val="20"/>
                        </w:rPr>
                        <w:tab/>
                        <w:t xml:space="preserve">outpath = C:\Documents and Settings\User\My Documents\, </w:t>
                      </w:r>
                    </w:p>
                    <w:p w:rsidR="00CE75BD" w:rsidRPr="00CE75BD" w:rsidRDefault="00CE75BD" w:rsidP="00CE75BD">
                      <w:pPr>
                        <w:spacing w:after="0" w:line="240" w:lineRule="auto"/>
                        <w:rPr>
                          <w:rFonts w:ascii="Courier New" w:hAnsi="Courier New" w:cs="Courier New"/>
                          <w:color w:val="000000" w:themeColor="text1"/>
                          <w:sz w:val="20"/>
                          <w:szCs w:val="20"/>
                        </w:rPr>
                      </w:pPr>
                      <w:r w:rsidRPr="00CE75BD">
                        <w:rPr>
                          <w:rFonts w:ascii="Courier New" w:hAnsi="Courier New" w:cs="Courier New"/>
                          <w:color w:val="000000" w:themeColor="text1"/>
                          <w:sz w:val="20"/>
                          <w:szCs w:val="20"/>
                        </w:rPr>
                        <w:tab/>
                        <w:t xml:space="preserve">fname = Table 4 Multivariable Survival Analysis, </w:t>
                      </w:r>
                    </w:p>
                    <w:p w:rsidR="00CE75BD" w:rsidRPr="00CE75BD" w:rsidRDefault="00CE75BD" w:rsidP="00CE75BD">
                      <w:pPr>
                        <w:spacing w:after="0" w:line="240" w:lineRule="auto"/>
                        <w:rPr>
                          <w:rFonts w:ascii="Courier New" w:hAnsi="Courier New" w:cs="Courier New"/>
                          <w:color w:val="000000" w:themeColor="text1"/>
                          <w:sz w:val="20"/>
                          <w:szCs w:val="20"/>
                        </w:rPr>
                      </w:pPr>
                      <w:r w:rsidRPr="00CE75BD">
                        <w:rPr>
                          <w:rFonts w:ascii="Courier New" w:hAnsi="Courier New" w:cs="Courier New"/>
                          <w:color w:val="000000" w:themeColor="text1"/>
                          <w:sz w:val="20"/>
                          <w:szCs w:val="20"/>
                        </w:rPr>
                        <w:tab/>
                        <w:t>footnote = );</w:t>
                      </w:r>
                    </w:p>
                    <w:p w:rsidR="00CE75BD" w:rsidRPr="001A6619" w:rsidRDefault="00CE75BD" w:rsidP="00CE75BD">
                      <w:pPr>
                        <w:spacing w:after="0" w:line="240" w:lineRule="auto"/>
                        <w:rPr>
                          <w:rFonts w:ascii="Courier New" w:hAnsi="Courier New" w:cs="Courier New"/>
                          <w:color w:val="000000" w:themeColor="text1"/>
                          <w:sz w:val="20"/>
                          <w:szCs w:val="20"/>
                          <w:shd w:val="clear" w:color="auto" w:fill="FFFFFF"/>
                        </w:rPr>
                      </w:pPr>
                      <w:r w:rsidRPr="00CE75BD">
                        <w:rPr>
                          <w:rFonts w:ascii="Courier New" w:hAnsi="Courier New" w:cs="Courier New"/>
                          <w:color w:val="000000" w:themeColor="text1"/>
                          <w:sz w:val="20"/>
                          <w:szCs w:val="20"/>
                        </w:rPr>
                        <w:t>TITLE;</w:t>
                      </w:r>
                    </w:p>
                  </w:txbxContent>
                </v:textbox>
                <w10:anchorlock/>
              </v:shape>
            </w:pict>
          </mc:Fallback>
        </mc:AlternateContent>
      </w:r>
    </w:p>
    <w:p w:rsidR="00997CD9" w:rsidRDefault="00997CD9" w:rsidP="003805ED">
      <w:pPr>
        <w:autoSpaceDE w:val="0"/>
        <w:autoSpaceDN w:val="0"/>
        <w:adjustRightInd w:val="0"/>
        <w:spacing w:after="0" w:line="240" w:lineRule="auto"/>
        <w:rPr>
          <w:rFonts w:cs="Courier New"/>
          <w:shd w:val="clear" w:color="auto" w:fill="FFFFFF"/>
        </w:rPr>
      </w:pPr>
    </w:p>
    <w:p w:rsidR="003805ED" w:rsidRDefault="003805ED" w:rsidP="003805ED">
      <w:pPr>
        <w:spacing w:after="0" w:line="240" w:lineRule="auto"/>
        <w:rPr>
          <w:rFonts w:cs="Courier New"/>
          <w:b/>
          <w:shd w:val="clear" w:color="auto" w:fill="FFFFFF"/>
        </w:rPr>
      </w:pPr>
      <w:r>
        <w:rPr>
          <w:rFonts w:cs="Courier New"/>
          <w:b/>
          <w:shd w:val="clear" w:color="auto" w:fill="FFFFFF"/>
        </w:rPr>
        <w:br w:type="page"/>
      </w:r>
    </w:p>
    <w:p w:rsidR="00FF1B64" w:rsidRDefault="00DE7F40" w:rsidP="003805ED">
      <w:pPr>
        <w:autoSpaceDE w:val="0"/>
        <w:autoSpaceDN w:val="0"/>
        <w:adjustRightInd w:val="0"/>
        <w:spacing w:after="0" w:line="240" w:lineRule="auto"/>
        <w:rPr>
          <w:rFonts w:cs="Courier New"/>
          <w:b/>
          <w:shd w:val="clear" w:color="auto" w:fill="FFFFFF"/>
        </w:rPr>
      </w:pPr>
      <w:r>
        <w:rPr>
          <w:rFonts w:cs="Courier New"/>
          <w:b/>
          <w:shd w:val="clear" w:color="auto" w:fill="FFFFFF"/>
        </w:rPr>
        <w:lastRenderedPageBreak/>
        <w:t>Summary T</w:t>
      </w:r>
      <w:r w:rsidR="00FF1B64">
        <w:rPr>
          <w:rFonts w:cs="Courier New"/>
          <w:b/>
          <w:shd w:val="clear" w:color="auto" w:fill="FFFFFF"/>
        </w:rPr>
        <w:t>able Example:</w:t>
      </w:r>
    </w:p>
    <w:p w:rsidR="00FF1B64" w:rsidRDefault="00FF1B64" w:rsidP="003805ED">
      <w:pPr>
        <w:spacing w:after="0" w:line="240" w:lineRule="auto"/>
        <w:rPr>
          <w:rFonts w:ascii="SAS Monospace" w:hAnsi="SAS Monospace" w:cs="SAS Monospace"/>
          <w:color w:val="000000"/>
          <w:sz w:val="20"/>
          <w:szCs w:val="20"/>
          <w:shd w:val="clear" w:color="auto" w:fill="FFFFFF"/>
        </w:rPr>
      </w:pPr>
    </w:p>
    <w:p w:rsidR="003805ED" w:rsidRDefault="003F4159" w:rsidP="003805ED">
      <w:pPr>
        <w:spacing w:after="0" w:line="240" w:lineRule="auto"/>
        <w:jc w:val="center"/>
        <w:rPr>
          <w:rFonts w:ascii="SAS Monospace" w:hAnsi="SAS Monospace" w:cs="SAS Monospace"/>
          <w:color w:val="000000"/>
          <w:sz w:val="20"/>
          <w:szCs w:val="20"/>
          <w:shd w:val="clear" w:color="auto" w:fill="FFFFFF"/>
        </w:rPr>
      </w:pPr>
      <w:r>
        <w:rPr>
          <w:noProof/>
          <w:lang w:eastAsia="zh-CN"/>
        </w:rPr>
        <w:drawing>
          <wp:inline distT="0" distB="0" distL="0" distR="0" wp14:anchorId="7798AAAE" wp14:editId="36D8C4EE">
            <wp:extent cx="5943600" cy="3343238"/>
            <wp:effectExtent l="19050" t="19050" r="19050" b="101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24134" t="21957" r="23620" b="23351"/>
                    <a:stretch/>
                  </pic:blipFill>
                  <pic:spPr bwMode="auto">
                    <a:xfrm>
                      <a:off x="0" y="0"/>
                      <a:ext cx="5943600" cy="3343238"/>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3805ED" w:rsidRDefault="003805ED" w:rsidP="003805ED">
      <w:pPr>
        <w:spacing w:after="0" w:line="240" w:lineRule="auto"/>
        <w:rPr>
          <w:b/>
          <w:shd w:val="clear" w:color="auto" w:fill="FFFFFF"/>
        </w:rPr>
      </w:pPr>
    </w:p>
    <w:p w:rsidR="00B92CF1" w:rsidRPr="00D404A4" w:rsidRDefault="00B92CF1" w:rsidP="003805ED">
      <w:pPr>
        <w:spacing w:after="0" w:line="240" w:lineRule="auto"/>
        <w:rPr>
          <w:b/>
          <w:shd w:val="clear" w:color="auto" w:fill="FFFFFF"/>
        </w:rPr>
      </w:pPr>
      <w:r w:rsidRPr="00D404A4">
        <w:rPr>
          <w:b/>
          <w:shd w:val="clear" w:color="auto" w:fill="FFFFFF"/>
        </w:rPr>
        <w:t>Permission:</w:t>
      </w:r>
    </w:p>
    <w:p w:rsidR="00B92CF1" w:rsidRPr="00D404A4" w:rsidRDefault="00B92CF1" w:rsidP="003805ED">
      <w:pPr>
        <w:spacing w:after="0" w:line="240" w:lineRule="auto"/>
        <w:rPr>
          <w:shd w:val="clear" w:color="auto" w:fill="FFFFFF"/>
        </w:rPr>
      </w:pPr>
    </w:p>
    <w:p w:rsidR="00B92CF1" w:rsidRPr="00D404A4" w:rsidRDefault="00B92CF1" w:rsidP="003805ED">
      <w:pPr>
        <w:spacing w:after="0" w:line="240" w:lineRule="auto"/>
      </w:pPr>
      <w:r w:rsidRPr="00D404A4">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w:t>
      </w:r>
      <w:r w:rsidRPr="00D404A4">
        <w:br/>
      </w:r>
      <w:r w:rsidRPr="00D404A4">
        <w:br/>
        <w:t>The above copyright notice and this permission notice shall be included in all copies or substantial portions of the Software.</w:t>
      </w:r>
      <w:r w:rsidRPr="00D404A4">
        <w:br/>
      </w:r>
      <w:r w:rsidRPr="00D404A4">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B92CF1" w:rsidRDefault="00B92CF1" w:rsidP="003805ED">
      <w:pPr>
        <w:spacing w:after="0" w:line="240" w:lineRule="auto"/>
        <w:rPr>
          <w:rFonts w:ascii="SAS Monospace" w:hAnsi="SAS Monospace" w:cs="SAS Monospace"/>
          <w:color w:val="000000"/>
          <w:sz w:val="20"/>
          <w:szCs w:val="20"/>
          <w:shd w:val="clear" w:color="auto" w:fill="FFFFFF"/>
        </w:rPr>
      </w:pPr>
    </w:p>
    <w:p w:rsidR="003805ED" w:rsidRDefault="003805ED">
      <w:pPr>
        <w:rPr>
          <w:rFonts w:cs="Courier New"/>
          <w:b/>
          <w:shd w:val="clear" w:color="auto" w:fill="FFFFFF"/>
        </w:rPr>
      </w:pPr>
      <w:r>
        <w:rPr>
          <w:rFonts w:cs="Courier New"/>
          <w:b/>
          <w:shd w:val="clear" w:color="auto" w:fill="FFFFFF"/>
        </w:rPr>
        <w:br w:type="page"/>
      </w:r>
    </w:p>
    <w:p w:rsidR="00997CD9" w:rsidRDefault="00997CD9" w:rsidP="003805ED">
      <w:pPr>
        <w:autoSpaceDE w:val="0"/>
        <w:autoSpaceDN w:val="0"/>
        <w:adjustRightInd w:val="0"/>
        <w:spacing w:after="0" w:line="240" w:lineRule="auto"/>
        <w:rPr>
          <w:rFonts w:cs="Courier New"/>
          <w:b/>
          <w:shd w:val="clear" w:color="auto" w:fill="FFFFFF"/>
        </w:rPr>
      </w:pPr>
      <w:r>
        <w:rPr>
          <w:rFonts w:cs="Courier New"/>
          <w:b/>
          <w:shd w:val="clear" w:color="auto" w:fill="FFFFFF"/>
        </w:rPr>
        <w:lastRenderedPageBreak/>
        <w:t>Log of Updates:</w:t>
      </w:r>
    </w:p>
    <w:p w:rsidR="00997CD9" w:rsidRDefault="00997CD9" w:rsidP="003805ED">
      <w:pPr>
        <w:autoSpaceDE w:val="0"/>
        <w:autoSpaceDN w:val="0"/>
        <w:adjustRightInd w:val="0"/>
        <w:spacing w:after="0" w:line="240" w:lineRule="auto"/>
        <w:rPr>
          <w:rFonts w:cs="Courier New"/>
          <w:b/>
          <w:shd w:val="clear" w:color="auto" w:fill="FFFFFF"/>
        </w:rPr>
      </w:pPr>
    </w:p>
    <w:tbl>
      <w:tblPr>
        <w:tblStyle w:val="TableGrid"/>
        <w:tblW w:w="0" w:type="auto"/>
        <w:tblInd w:w="108" w:type="dxa"/>
        <w:tblLook w:val="04A0" w:firstRow="1" w:lastRow="0" w:firstColumn="1" w:lastColumn="0" w:noHBand="0" w:noVBand="1"/>
      </w:tblPr>
      <w:tblGrid>
        <w:gridCol w:w="1440"/>
        <w:gridCol w:w="2430"/>
        <w:gridCol w:w="3600"/>
        <w:gridCol w:w="1998"/>
      </w:tblGrid>
      <w:tr w:rsidR="00997CD9" w:rsidTr="006B4D49">
        <w:tc>
          <w:tcPr>
            <w:tcW w:w="1440" w:type="dxa"/>
            <w:tcBorders>
              <w:top w:val="single" w:sz="4" w:space="0" w:color="auto"/>
              <w:left w:val="single" w:sz="4" w:space="0" w:color="auto"/>
              <w:bottom w:val="single" w:sz="4" w:space="0" w:color="auto"/>
              <w:right w:val="single" w:sz="4" w:space="0" w:color="auto"/>
            </w:tcBorders>
            <w:hideMark/>
          </w:tcPr>
          <w:p w:rsidR="00997CD9" w:rsidRDefault="00997CD9" w:rsidP="003805ED">
            <w:pPr>
              <w:autoSpaceDE w:val="0"/>
              <w:autoSpaceDN w:val="0"/>
              <w:adjustRightInd w:val="0"/>
              <w:jc w:val="center"/>
              <w:rPr>
                <w:rFonts w:cs="Courier New"/>
                <w:b/>
                <w:shd w:val="clear" w:color="auto" w:fill="FFFFFF"/>
              </w:rPr>
            </w:pPr>
            <w:r>
              <w:rPr>
                <w:rFonts w:cs="Courier New"/>
                <w:b/>
                <w:shd w:val="clear" w:color="auto" w:fill="FFFFFF"/>
              </w:rPr>
              <w:t>Date</w:t>
            </w:r>
          </w:p>
        </w:tc>
        <w:tc>
          <w:tcPr>
            <w:tcW w:w="2430" w:type="dxa"/>
            <w:tcBorders>
              <w:top w:val="single" w:sz="4" w:space="0" w:color="auto"/>
              <w:left w:val="single" w:sz="4" w:space="0" w:color="auto"/>
              <w:bottom w:val="single" w:sz="4" w:space="0" w:color="auto"/>
              <w:right w:val="single" w:sz="4" w:space="0" w:color="auto"/>
            </w:tcBorders>
            <w:hideMark/>
          </w:tcPr>
          <w:p w:rsidR="00997CD9" w:rsidRDefault="00997CD9" w:rsidP="003805ED">
            <w:pPr>
              <w:autoSpaceDE w:val="0"/>
              <w:autoSpaceDN w:val="0"/>
              <w:adjustRightInd w:val="0"/>
              <w:jc w:val="center"/>
              <w:rPr>
                <w:rFonts w:cs="Courier New"/>
                <w:b/>
                <w:shd w:val="clear" w:color="auto" w:fill="FFFFFF"/>
              </w:rPr>
            </w:pPr>
            <w:r>
              <w:rPr>
                <w:rFonts w:cs="Courier New"/>
                <w:b/>
                <w:shd w:val="clear" w:color="auto" w:fill="FFFFFF"/>
              </w:rPr>
              <w:t>By</w:t>
            </w:r>
          </w:p>
        </w:tc>
        <w:tc>
          <w:tcPr>
            <w:tcW w:w="3600" w:type="dxa"/>
            <w:tcBorders>
              <w:top w:val="single" w:sz="4" w:space="0" w:color="auto"/>
              <w:left w:val="single" w:sz="4" w:space="0" w:color="auto"/>
              <w:bottom w:val="single" w:sz="4" w:space="0" w:color="auto"/>
              <w:right w:val="single" w:sz="4" w:space="0" w:color="auto"/>
            </w:tcBorders>
            <w:hideMark/>
          </w:tcPr>
          <w:p w:rsidR="00997CD9" w:rsidRDefault="00997CD9" w:rsidP="003805ED">
            <w:pPr>
              <w:autoSpaceDE w:val="0"/>
              <w:autoSpaceDN w:val="0"/>
              <w:adjustRightInd w:val="0"/>
              <w:jc w:val="center"/>
              <w:rPr>
                <w:rFonts w:cs="Courier New"/>
                <w:b/>
                <w:shd w:val="clear" w:color="auto" w:fill="FFFFFF"/>
              </w:rPr>
            </w:pPr>
            <w:r>
              <w:rPr>
                <w:rFonts w:cs="Courier New"/>
                <w:b/>
                <w:shd w:val="clear" w:color="auto" w:fill="FFFFFF"/>
              </w:rPr>
              <w:t>Description</w:t>
            </w:r>
          </w:p>
        </w:tc>
        <w:tc>
          <w:tcPr>
            <w:tcW w:w="1998" w:type="dxa"/>
            <w:tcBorders>
              <w:top w:val="single" w:sz="4" w:space="0" w:color="auto"/>
              <w:left w:val="single" w:sz="4" w:space="0" w:color="auto"/>
              <w:bottom w:val="single" w:sz="4" w:space="0" w:color="auto"/>
              <w:right w:val="single" w:sz="4" w:space="0" w:color="auto"/>
            </w:tcBorders>
            <w:hideMark/>
          </w:tcPr>
          <w:p w:rsidR="00997CD9" w:rsidRDefault="00997CD9" w:rsidP="003805ED">
            <w:pPr>
              <w:autoSpaceDE w:val="0"/>
              <w:autoSpaceDN w:val="0"/>
              <w:adjustRightInd w:val="0"/>
              <w:jc w:val="center"/>
              <w:rPr>
                <w:rFonts w:cs="Courier New"/>
                <w:b/>
                <w:shd w:val="clear" w:color="auto" w:fill="FFFFFF"/>
              </w:rPr>
            </w:pPr>
            <w:r>
              <w:rPr>
                <w:rFonts w:cs="Courier New"/>
                <w:b/>
                <w:shd w:val="clear" w:color="auto" w:fill="FFFFFF"/>
              </w:rPr>
              <w:t>Version</w:t>
            </w:r>
          </w:p>
        </w:tc>
      </w:tr>
      <w:tr w:rsidR="00997CD9" w:rsidTr="006B4D49">
        <w:tc>
          <w:tcPr>
            <w:tcW w:w="1440" w:type="dxa"/>
            <w:tcBorders>
              <w:top w:val="single" w:sz="4" w:space="0" w:color="auto"/>
              <w:left w:val="single" w:sz="4" w:space="0" w:color="auto"/>
              <w:bottom w:val="single" w:sz="4" w:space="0" w:color="auto"/>
              <w:right w:val="single" w:sz="4" w:space="0" w:color="auto"/>
            </w:tcBorders>
            <w:hideMark/>
          </w:tcPr>
          <w:p w:rsidR="00997CD9" w:rsidRDefault="002F76C4" w:rsidP="00B93259">
            <w:pPr>
              <w:autoSpaceDE w:val="0"/>
              <w:autoSpaceDN w:val="0"/>
              <w:adjustRightInd w:val="0"/>
              <w:rPr>
                <w:rFonts w:cs="Courier New"/>
                <w:shd w:val="clear" w:color="auto" w:fill="FFFFFF"/>
              </w:rPr>
            </w:pPr>
            <w:r>
              <w:rPr>
                <w:rFonts w:cs="Courier New"/>
                <w:shd w:val="clear" w:color="auto" w:fill="FFFFFF"/>
              </w:rPr>
              <w:t>6/</w:t>
            </w:r>
            <w:r w:rsidR="00205B70">
              <w:rPr>
                <w:rFonts w:cs="Courier New"/>
                <w:shd w:val="clear" w:color="auto" w:fill="FFFFFF"/>
              </w:rPr>
              <w:t>8</w:t>
            </w:r>
            <w:r>
              <w:rPr>
                <w:rFonts w:cs="Courier New"/>
                <w:shd w:val="clear" w:color="auto" w:fill="FFFFFF"/>
              </w:rPr>
              <w:t>/</w:t>
            </w:r>
            <w:r w:rsidR="00997CD9">
              <w:rPr>
                <w:rFonts w:cs="Courier New"/>
                <w:shd w:val="clear" w:color="auto" w:fill="FFFFFF"/>
              </w:rPr>
              <w:t>12</w:t>
            </w:r>
          </w:p>
        </w:tc>
        <w:tc>
          <w:tcPr>
            <w:tcW w:w="2430" w:type="dxa"/>
            <w:tcBorders>
              <w:top w:val="single" w:sz="4" w:space="0" w:color="auto"/>
              <w:left w:val="single" w:sz="4" w:space="0" w:color="auto"/>
              <w:bottom w:val="single" w:sz="4" w:space="0" w:color="auto"/>
              <w:right w:val="single" w:sz="4" w:space="0" w:color="auto"/>
            </w:tcBorders>
            <w:hideMark/>
          </w:tcPr>
          <w:p w:rsidR="00997CD9" w:rsidRDefault="004C06A0" w:rsidP="003805ED">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hideMark/>
          </w:tcPr>
          <w:p w:rsidR="00997CD9" w:rsidRDefault="00A00140" w:rsidP="003805ED">
            <w:pPr>
              <w:autoSpaceDE w:val="0"/>
              <w:autoSpaceDN w:val="0"/>
              <w:adjustRightInd w:val="0"/>
              <w:rPr>
                <w:rFonts w:cs="Courier New"/>
                <w:shd w:val="clear" w:color="auto" w:fill="FFFFFF"/>
              </w:rPr>
            </w:pPr>
            <w:r>
              <w:rPr>
                <w:rFonts w:cs="Courier New"/>
                <w:shd w:val="clear" w:color="auto" w:fill="FFFFFF"/>
              </w:rPr>
              <w:t xml:space="preserve">Replaced double quotes with single quotes around 95% CI so that SAS would not try to resolve the macro %CI. </w:t>
            </w:r>
            <w:r w:rsidR="006B4D49">
              <w:rPr>
                <w:rFonts w:cs="Courier New"/>
                <w:shd w:val="clear" w:color="auto" w:fill="FFFFFF"/>
              </w:rPr>
              <w:t xml:space="preserve"> </w:t>
            </w:r>
            <w:r>
              <w:rPr>
                <w:rFonts w:cs="Courier New"/>
                <w:shd w:val="clear" w:color="auto" w:fill="FFFFFF"/>
              </w:rPr>
              <w:t>Change</w:t>
            </w:r>
            <w:r w:rsidR="006B4D49">
              <w:rPr>
                <w:rFonts w:cs="Courier New"/>
                <w:shd w:val="clear" w:color="auto" w:fill="FFFFFF"/>
              </w:rPr>
              <w:t>d</w:t>
            </w:r>
            <w:r>
              <w:rPr>
                <w:rFonts w:cs="Courier New"/>
                <w:shd w:val="clear" w:color="auto" w:fill="FFFFFF"/>
              </w:rPr>
              <w:t xml:space="preserve"> lengths of 100 to 96 to avoid wringing in proc report. </w:t>
            </w:r>
            <w:r w:rsidR="006B4D49">
              <w:rPr>
                <w:rFonts w:cs="Courier New"/>
                <w:shd w:val="clear" w:color="auto" w:fill="FFFFFF"/>
              </w:rPr>
              <w:t xml:space="preserve"> </w:t>
            </w:r>
            <w:r>
              <w:rPr>
                <w:rFonts w:cs="Courier New"/>
                <w:shd w:val="clear" w:color="auto" w:fill="FFFFFF"/>
              </w:rPr>
              <w:t>Set length of parameter and effect to 100 to avoid mismatched length warning.</w:t>
            </w:r>
          </w:p>
        </w:tc>
        <w:tc>
          <w:tcPr>
            <w:tcW w:w="1998" w:type="dxa"/>
            <w:tcBorders>
              <w:top w:val="single" w:sz="4" w:space="0" w:color="auto"/>
              <w:left w:val="single" w:sz="4" w:space="0" w:color="auto"/>
              <w:bottom w:val="single" w:sz="4" w:space="0" w:color="auto"/>
              <w:right w:val="single" w:sz="4" w:space="0" w:color="auto"/>
            </w:tcBorders>
          </w:tcPr>
          <w:p w:rsidR="00997CD9" w:rsidRDefault="00457473" w:rsidP="003805ED">
            <w:pPr>
              <w:autoSpaceDE w:val="0"/>
              <w:autoSpaceDN w:val="0"/>
              <w:adjustRightInd w:val="0"/>
              <w:rPr>
                <w:rFonts w:cs="Courier New"/>
                <w:shd w:val="clear" w:color="auto" w:fill="FFFFFF"/>
              </w:rPr>
            </w:pPr>
            <w:r>
              <w:rPr>
                <w:rFonts w:cs="Courier New"/>
                <w:shd w:val="clear" w:color="auto" w:fill="FFFFFF"/>
              </w:rPr>
              <w:t>V2</w:t>
            </w:r>
          </w:p>
        </w:tc>
      </w:tr>
      <w:tr w:rsidR="00997CD9" w:rsidTr="006B4D49">
        <w:tc>
          <w:tcPr>
            <w:tcW w:w="1440" w:type="dxa"/>
            <w:tcBorders>
              <w:top w:val="single" w:sz="4" w:space="0" w:color="auto"/>
              <w:left w:val="single" w:sz="4" w:space="0" w:color="auto"/>
              <w:bottom w:val="single" w:sz="4" w:space="0" w:color="auto"/>
              <w:right w:val="single" w:sz="4" w:space="0" w:color="auto"/>
            </w:tcBorders>
            <w:hideMark/>
          </w:tcPr>
          <w:p w:rsidR="00997CD9" w:rsidRDefault="002F76C4" w:rsidP="00B93259">
            <w:pPr>
              <w:autoSpaceDE w:val="0"/>
              <w:autoSpaceDN w:val="0"/>
              <w:adjustRightInd w:val="0"/>
              <w:rPr>
                <w:rFonts w:cs="Courier New"/>
                <w:shd w:val="clear" w:color="auto" w:fill="FFFFFF"/>
              </w:rPr>
            </w:pPr>
            <w:r>
              <w:rPr>
                <w:rFonts w:cs="Courier New"/>
                <w:shd w:val="clear" w:color="auto" w:fill="FFFFFF"/>
              </w:rPr>
              <w:t>6/</w:t>
            </w:r>
            <w:r w:rsidR="00461C30">
              <w:rPr>
                <w:rFonts w:cs="Courier New"/>
                <w:shd w:val="clear" w:color="auto" w:fill="FFFFFF"/>
              </w:rPr>
              <w:t>19</w:t>
            </w:r>
            <w:r>
              <w:rPr>
                <w:rFonts w:cs="Courier New"/>
                <w:shd w:val="clear" w:color="auto" w:fill="FFFFFF"/>
              </w:rPr>
              <w:t>/</w:t>
            </w:r>
            <w:r w:rsidR="00461C30">
              <w:rPr>
                <w:rFonts w:cs="Courier New"/>
                <w:shd w:val="clear" w:color="auto" w:fill="FFFFFF"/>
              </w:rPr>
              <w:t>12</w:t>
            </w:r>
          </w:p>
        </w:tc>
        <w:tc>
          <w:tcPr>
            <w:tcW w:w="2430" w:type="dxa"/>
            <w:tcBorders>
              <w:top w:val="single" w:sz="4" w:space="0" w:color="auto"/>
              <w:left w:val="single" w:sz="4" w:space="0" w:color="auto"/>
              <w:bottom w:val="single" w:sz="4" w:space="0" w:color="auto"/>
              <w:right w:val="single" w:sz="4" w:space="0" w:color="auto"/>
            </w:tcBorders>
            <w:hideMark/>
          </w:tcPr>
          <w:p w:rsidR="00997CD9" w:rsidRDefault="004C06A0" w:rsidP="003805ED">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hideMark/>
          </w:tcPr>
          <w:p w:rsidR="00997CD9" w:rsidRDefault="00A00140" w:rsidP="003805ED">
            <w:pPr>
              <w:autoSpaceDE w:val="0"/>
              <w:autoSpaceDN w:val="0"/>
              <w:adjustRightInd w:val="0"/>
              <w:rPr>
                <w:rFonts w:cs="Courier New"/>
                <w:shd w:val="clear" w:color="auto" w:fill="FFFFFF"/>
              </w:rPr>
            </w:pPr>
            <w:r>
              <w:rPr>
                <w:rFonts w:cs="Courier New"/>
                <w:shd w:val="clear" w:color="auto" w:fill="FFFFFF"/>
              </w:rPr>
              <w:t>Got rid of leading space in RTF file name</w:t>
            </w:r>
          </w:p>
        </w:tc>
        <w:tc>
          <w:tcPr>
            <w:tcW w:w="1998" w:type="dxa"/>
            <w:tcBorders>
              <w:top w:val="single" w:sz="4" w:space="0" w:color="auto"/>
              <w:left w:val="single" w:sz="4" w:space="0" w:color="auto"/>
              <w:bottom w:val="single" w:sz="4" w:space="0" w:color="auto"/>
              <w:right w:val="single" w:sz="4" w:space="0" w:color="auto"/>
            </w:tcBorders>
          </w:tcPr>
          <w:p w:rsidR="00997CD9" w:rsidRDefault="00461C30" w:rsidP="003805ED">
            <w:pPr>
              <w:autoSpaceDE w:val="0"/>
              <w:autoSpaceDN w:val="0"/>
              <w:adjustRightInd w:val="0"/>
              <w:rPr>
                <w:rFonts w:cs="Courier New"/>
                <w:shd w:val="clear" w:color="auto" w:fill="FFFFFF"/>
              </w:rPr>
            </w:pPr>
            <w:r>
              <w:rPr>
                <w:rFonts w:cs="Courier New"/>
                <w:shd w:val="clear" w:color="auto" w:fill="FFFFFF"/>
              </w:rPr>
              <w:t>V3</w:t>
            </w:r>
          </w:p>
        </w:tc>
      </w:tr>
      <w:tr w:rsidR="002B37B3" w:rsidTr="006B4D49">
        <w:tc>
          <w:tcPr>
            <w:tcW w:w="1440" w:type="dxa"/>
            <w:tcBorders>
              <w:top w:val="single" w:sz="4" w:space="0" w:color="auto"/>
              <w:left w:val="single" w:sz="4" w:space="0" w:color="auto"/>
              <w:bottom w:val="single" w:sz="4" w:space="0" w:color="auto"/>
              <w:right w:val="single" w:sz="4" w:space="0" w:color="auto"/>
            </w:tcBorders>
          </w:tcPr>
          <w:p w:rsidR="002B37B3" w:rsidRDefault="004C06A0" w:rsidP="003805ED">
            <w:pPr>
              <w:autoSpaceDE w:val="0"/>
              <w:autoSpaceDN w:val="0"/>
              <w:adjustRightInd w:val="0"/>
              <w:rPr>
                <w:rFonts w:cs="Courier New"/>
                <w:shd w:val="clear" w:color="auto" w:fill="FFFFFF"/>
              </w:rPr>
            </w:pPr>
            <w:r>
              <w:rPr>
                <w:rFonts w:cs="Courier New"/>
                <w:shd w:val="clear" w:color="auto" w:fill="FFFFFF"/>
              </w:rPr>
              <w:t>6/</w:t>
            </w:r>
            <w:r w:rsidR="00A00140">
              <w:rPr>
                <w:rFonts w:cs="Courier New"/>
                <w:shd w:val="clear" w:color="auto" w:fill="FFFFFF"/>
              </w:rPr>
              <w:t>29</w:t>
            </w:r>
            <w:r>
              <w:rPr>
                <w:rFonts w:cs="Courier New"/>
                <w:shd w:val="clear" w:color="auto" w:fill="FFFFFF"/>
              </w:rPr>
              <w:t>/</w:t>
            </w:r>
            <w:r w:rsidR="00A00140">
              <w:rPr>
                <w:rFonts w:cs="Courier New"/>
                <w:shd w:val="clear" w:color="auto" w:fill="FFFFFF"/>
              </w:rPr>
              <w:t>12</w:t>
            </w:r>
          </w:p>
        </w:tc>
        <w:tc>
          <w:tcPr>
            <w:tcW w:w="2430" w:type="dxa"/>
            <w:tcBorders>
              <w:top w:val="single" w:sz="4" w:space="0" w:color="auto"/>
              <w:left w:val="single" w:sz="4" w:space="0" w:color="auto"/>
              <w:bottom w:val="single" w:sz="4" w:space="0" w:color="auto"/>
              <w:right w:val="single" w:sz="4" w:space="0" w:color="auto"/>
            </w:tcBorders>
          </w:tcPr>
          <w:p w:rsidR="002B37B3" w:rsidRDefault="004C06A0" w:rsidP="003805ED">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2B37B3" w:rsidRDefault="00A00140" w:rsidP="003805ED">
            <w:pPr>
              <w:autoSpaceDE w:val="0"/>
              <w:autoSpaceDN w:val="0"/>
              <w:adjustRightInd w:val="0"/>
              <w:rPr>
                <w:rFonts w:cs="Courier New"/>
                <w:shd w:val="clear" w:color="auto" w:fill="FFFFFF"/>
              </w:rPr>
            </w:pPr>
            <w:r>
              <w:rPr>
                <w:rFonts w:cs="Courier New"/>
                <w:shd w:val="clear" w:color="auto" w:fill="FFFFFF"/>
              </w:rPr>
              <w:t>Trimmed white</w:t>
            </w:r>
            <w:r w:rsidR="00E566C5">
              <w:rPr>
                <w:rFonts w:cs="Courier New"/>
                <w:shd w:val="clear" w:color="auto" w:fill="FFFFFF"/>
              </w:rPr>
              <w:t xml:space="preserve"> space around number of obs in f</w:t>
            </w:r>
            <w:r>
              <w:rPr>
                <w:rFonts w:cs="Courier New"/>
                <w:shd w:val="clear" w:color="auto" w:fill="FFFFFF"/>
              </w:rPr>
              <w:t>ootnote</w:t>
            </w:r>
          </w:p>
        </w:tc>
        <w:tc>
          <w:tcPr>
            <w:tcW w:w="1998" w:type="dxa"/>
            <w:tcBorders>
              <w:top w:val="single" w:sz="4" w:space="0" w:color="auto"/>
              <w:left w:val="single" w:sz="4" w:space="0" w:color="auto"/>
              <w:bottom w:val="single" w:sz="4" w:space="0" w:color="auto"/>
              <w:right w:val="single" w:sz="4" w:space="0" w:color="auto"/>
            </w:tcBorders>
          </w:tcPr>
          <w:p w:rsidR="002B37B3" w:rsidRDefault="00A00140" w:rsidP="003805ED">
            <w:pPr>
              <w:autoSpaceDE w:val="0"/>
              <w:autoSpaceDN w:val="0"/>
              <w:adjustRightInd w:val="0"/>
              <w:rPr>
                <w:rFonts w:cs="Courier New"/>
                <w:shd w:val="clear" w:color="auto" w:fill="FFFFFF"/>
              </w:rPr>
            </w:pPr>
            <w:r>
              <w:rPr>
                <w:rFonts w:cs="Courier New"/>
                <w:shd w:val="clear" w:color="auto" w:fill="FFFFFF"/>
              </w:rPr>
              <w:t>V4</w:t>
            </w:r>
          </w:p>
        </w:tc>
      </w:tr>
      <w:tr w:rsidR="002B37B3" w:rsidTr="006B4D49">
        <w:tc>
          <w:tcPr>
            <w:tcW w:w="1440" w:type="dxa"/>
            <w:tcBorders>
              <w:top w:val="single" w:sz="4" w:space="0" w:color="auto"/>
              <w:left w:val="single" w:sz="4" w:space="0" w:color="auto"/>
              <w:bottom w:val="single" w:sz="4" w:space="0" w:color="auto"/>
              <w:right w:val="single" w:sz="4" w:space="0" w:color="auto"/>
            </w:tcBorders>
          </w:tcPr>
          <w:p w:rsidR="002B37B3" w:rsidRDefault="004C06A0" w:rsidP="003805ED">
            <w:pPr>
              <w:autoSpaceDE w:val="0"/>
              <w:autoSpaceDN w:val="0"/>
              <w:adjustRightInd w:val="0"/>
              <w:rPr>
                <w:rFonts w:cs="Courier New"/>
                <w:shd w:val="clear" w:color="auto" w:fill="FFFFFF"/>
              </w:rPr>
            </w:pPr>
            <w:r>
              <w:rPr>
                <w:rFonts w:cs="Courier New"/>
                <w:shd w:val="clear" w:color="auto" w:fill="FFFFFF"/>
              </w:rPr>
              <w:t>7/</w:t>
            </w:r>
            <w:r w:rsidR="004E0888">
              <w:rPr>
                <w:rFonts w:cs="Courier New"/>
                <w:shd w:val="clear" w:color="auto" w:fill="FFFFFF"/>
              </w:rPr>
              <w:t>9</w:t>
            </w:r>
            <w:r>
              <w:rPr>
                <w:rFonts w:cs="Courier New"/>
                <w:shd w:val="clear" w:color="auto" w:fill="FFFFFF"/>
              </w:rPr>
              <w:t>/</w:t>
            </w:r>
            <w:r w:rsidR="004E0888">
              <w:rPr>
                <w:rFonts w:cs="Courier New"/>
                <w:shd w:val="clear" w:color="auto" w:fill="FFFFFF"/>
              </w:rPr>
              <w:t>12</w:t>
            </w:r>
          </w:p>
        </w:tc>
        <w:tc>
          <w:tcPr>
            <w:tcW w:w="2430" w:type="dxa"/>
            <w:tcBorders>
              <w:top w:val="single" w:sz="4" w:space="0" w:color="auto"/>
              <w:left w:val="single" w:sz="4" w:space="0" w:color="auto"/>
              <w:bottom w:val="single" w:sz="4" w:space="0" w:color="auto"/>
              <w:right w:val="single" w:sz="4" w:space="0" w:color="auto"/>
            </w:tcBorders>
          </w:tcPr>
          <w:p w:rsidR="002B37B3" w:rsidRDefault="004C06A0" w:rsidP="003805ED">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2B37B3" w:rsidRDefault="004E0888" w:rsidP="003805ED">
            <w:pPr>
              <w:autoSpaceDE w:val="0"/>
              <w:autoSpaceDN w:val="0"/>
              <w:adjustRightInd w:val="0"/>
              <w:rPr>
                <w:rFonts w:cs="Courier New"/>
                <w:shd w:val="clear" w:color="auto" w:fill="FFFFFF"/>
              </w:rPr>
            </w:pPr>
            <w:r w:rsidRPr="004E0888">
              <w:rPr>
                <w:rFonts w:cs="Courier New"/>
                <w:shd w:val="clear" w:color="auto" w:fill="FFFFFF"/>
              </w:rPr>
              <w:t>Added error check for v</w:t>
            </w:r>
            <w:r>
              <w:rPr>
                <w:rFonts w:cs="Courier New"/>
                <w:shd w:val="clear" w:color="auto" w:fill="FFFFFF"/>
              </w:rPr>
              <w:t xml:space="preserve">ariable names longer than 20 </w:t>
            </w:r>
            <w:r w:rsidRPr="004E0888">
              <w:rPr>
                <w:rFonts w:cs="Courier New"/>
                <w:shd w:val="clear" w:color="auto" w:fill="FFFFFF"/>
              </w:rPr>
              <w:t>characters.  The macro will not work correc</w:t>
            </w:r>
            <w:r>
              <w:rPr>
                <w:rFonts w:cs="Courier New"/>
                <w:shd w:val="clear" w:color="auto" w:fill="FFFFFF"/>
              </w:rPr>
              <w:t xml:space="preserve">tly with long variable names </w:t>
            </w:r>
            <w:r w:rsidRPr="004E0888">
              <w:rPr>
                <w:rFonts w:cs="Courier New"/>
                <w:shd w:val="clear" w:color="auto" w:fill="FFFFFF"/>
              </w:rPr>
              <w:t>because the variable names are truncated in the parameter estimate file.</w:t>
            </w:r>
          </w:p>
        </w:tc>
        <w:tc>
          <w:tcPr>
            <w:tcW w:w="1998" w:type="dxa"/>
            <w:tcBorders>
              <w:top w:val="single" w:sz="4" w:space="0" w:color="auto"/>
              <w:left w:val="single" w:sz="4" w:space="0" w:color="auto"/>
              <w:bottom w:val="single" w:sz="4" w:space="0" w:color="auto"/>
              <w:right w:val="single" w:sz="4" w:space="0" w:color="auto"/>
            </w:tcBorders>
          </w:tcPr>
          <w:p w:rsidR="002B37B3" w:rsidRDefault="004E0888" w:rsidP="003805ED">
            <w:pPr>
              <w:autoSpaceDE w:val="0"/>
              <w:autoSpaceDN w:val="0"/>
              <w:adjustRightInd w:val="0"/>
              <w:rPr>
                <w:rFonts w:cs="Courier New"/>
                <w:shd w:val="clear" w:color="auto" w:fill="FFFFFF"/>
              </w:rPr>
            </w:pPr>
            <w:r>
              <w:rPr>
                <w:rFonts w:cs="Courier New"/>
                <w:shd w:val="clear" w:color="auto" w:fill="FFFFFF"/>
              </w:rPr>
              <w:t>V</w:t>
            </w:r>
            <w:r w:rsidR="009B1C9A">
              <w:rPr>
                <w:rFonts w:cs="Courier New"/>
                <w:shd w:val="clear" w:color="auto" w:fill="FFFFFF"/>
              </w:rPr>
              <w:t>5</w:t>
            </w:r>
          </w:p>
        </w:tc>
      </w:tr>
      <w:tr w:rsidR="002B37B3" w:rsidTr="006B4D49">
        <w:tc>
          <w:tcPr>
            <w:tcW w:w="1440" w:type="dxa"/>
            <w:tcBorders>
              <w:top w:val="single" w:sz="4" w:space="0" w:color="auto"/>
              <w:left w:val="single" w:sz="4" w:space="0" w:color="auto"/>
              <w:bottom w:val="single" w:sz="4" w:space="0" w:color="auto"/>
              <w:right w:val="single" w:sz="4" w:space="0" w:color="auto"/>
            </w:tcBorders>
          </w:tcPr>
          <w:p w:rsidR="002B37B3" w:rsidRDefault="004C06A0" w:rsidP="003805ED">
            <w:pPr>
              <w:autoSpaceDE w:val="0"/>
              <w:autoSpaceDN w:val="0"/>
              <w:adjustRightInd w:val="0"/>
              <w:rPr>
                <w:rFonts w:cs="Courier New"/>
                <w:shd w:val="clear" w:color="auto" w:fill="FFFFFF"/>
              </w:rPr>
            </w:pPr>
            <w:r>
              <w:rPr>
                <w:rFonts w:cs="Courier New"/>
                <w:shd w:val="clear" w:color="auto" w:fill="FFFFFF"/>
              </w:rPr>
              <w:t>8/</w:t>
            </w:r>
            <w:r w:rsidR="00C21843">
              <w:rPr>
                <w:rFonts w:cs="Courier New"/>
                <w:shd w:val="clear" w:color="auto" w:fill="FFFFFF"/>
              </w:rPr>
              <w:t>6</w:t>
            </w:r>
            <w:r>
              <w:rPr>
                <w:rFonts w:cs="Courier New"/>
                <w:shd w:val="clear" w:color="auto" w:fill="FFFFFF"/>
              </w:rPr>
              <w:t>/</w:t>
            </w:r>
            <w:r w:rsidR="00C21843">
              <w:rPr>
                <w:rFonts w:cs="Courier New"/>
                <w:shd w:val="clear" w:color="auto" w:fill="FFFFFF"/>
              </w:rPr>
              <w:t>12</w:t>
            </w:r>
          </w:p>
        </w:tc>
        <w:tc>
          <w:tcPr>
            <w:tcW w:w="2430" w:type="dxa"/>
            <w:tcBorders>
              <w:top w:val="single" w:sz="4" w:space="0" w:color="auto"/>
              <w:left w:val="single" w:sz="4" w:space="0" w:color="auto"/>
              <w:bottom w:val="single" w:sz="4" w:space="0" w:color="auto"/>
              <w:right w:val="single" w:sz="4" w:space="0" w:color="auto"/>
            </w:tcBorders>
          </w:tcPr>
          <w:p w:rsidR="002B37B3" w:rsidRDefault="00C21843" w:rsidP="003805ED">
            <w:pPr>
              <w:autoSpaceDE w:val="0"/>
              <w:autoSpaceDN w:val="0"/>
              <w:adjustRightInd w:val="0"/>
              <w:rPr>
                <w:rFonts w:cs="Courier New"/>
                <w:shd w:val="clear" w:color="auto" w:fill="FFFFFF"/>
              </w:rPr>
            </w:pPr>
            <w:r>
              <w:rPr>
                <w:rFonts w:cs="Courier New"/>
                <w:shd w:val="clear" w:color="auto" w:fill="FFFFFF"/>
              </w:rPr>
              <w:t>Dana Nickleach (</w:t>
            </w:r>
            <w:r w:rsidR="004C06A0">
              <w:rPr>
                <w:rStyle w:val="Hyperlink"/>
              </w:rPr>
              <w:t>dnickle</w:t>
            </w:r>
            <w:r>
              <w:rPr>
                <w:rStyle w:val="Hyperlink"/>
              </w:rPr>
              <w:t>@emory.edu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2B37B3" w:rsidRDefault="00D37395" w:rsidP="003805ED">
            <w:pPr>
              <w:autoSpaceDE w:val="0"/>
              <w:autoSpaceDN w:val="0"/>
              <w:adjustRightInd w:val="0"/>
              <w:rPr>
                <w:rFonts w:cs="Courier New"/>
                <w:shd w:val="clear" w:color="auto" w:fill="FFFFFF"/>
              </w:rPr>
            </w:pPr>
            <w:r>
              <w:rPr>
                <w:rFonts w:cs="Courier New"/>
                <w:shd w:val="clear" w:color="auto" w:fill="FFFFFF"/>
              </w:rPr>
              <w:t>Added foot</w:t>
            </w:r>
            <w:r w:rsidR="002B1E00">
              <w:rPr>
                <w:rFonts w:cs="Courier New"/>
                <w:shd w:val="clear" w:color="auto" w:fill="FFFFFF"/>
              </w:rPr>
              <w:t>note</w:t>
            </w:r>
            <w:r w:rsidR="005972D2">
              <w:rPr>
                <w:rFonts w:cs="Courier New"/>
                <w:shd w:val="clear" w:color="auto" w:fill="FFFFFF"/>
              </w:rPr>
              <w:t xml:space="preserve"> parameter, </w:t>
            </w:r>
            <w:r>
              <w:rPr>
                <w:rFonts w:cs="Courier New"/>
                <w:shd w:val="clear" w:color="auto" w:fill="FFFFFF"/>
              </w:rPr>
              <w:t>fixed spelling of macro name</w:t>
            </w:r>
            <w:r w:rsidR="005972D2">
              <w:rPr>
                <w:rFonts w:cs="Courier New"/>
                <w:shd w:val="clear" w:color="auto" w:fill="FFFFFF"/>
              </w:rPr>
              <w:t>, and at the end of the macro restored options to those in use at the start of the macro.</w:t>
            </w:r>
          </w:p>
        </w:tc>
        <w:tc>
          <w:tcPr>
            <w:tcW w:w="1998" w:type="dxa"/>
            <w:tcBorders>
              <w:top w:val="single" w:sz="4" w:space="0" w:color="auto"/>
              <w:left w:val="single" w:sz="4" w:space="0" w:color="auto"/>
              <w:bottom w:val="single" w:sz="4" w:space="0" w:color="auto"/>
              <w:right w:val="single" w:sz="4" w:space="0" w:color="auto"/>
            </w:tcBorders>
          </w:tcPr>
          <w:p w:rsidR="002B37B3" w:rsidRDefault="00C21843" w:rsidP="003805ED">
            <w:pPr>
              <w:autoSpaceDE w:val="0"/>
              <w:autoSpaceDN w:val="0"/>
              <w:adjustRightInd w:val="0"/>
              <w:rPr>
                <w:rFonts w:cs="Courier New"/>
                <w:shd w:val="clear" w:color="auto" w:fill="FFFFFF"/>
              </w:rPr>
            </w:pPr>
            <w:r>
              <w:rPr>
                <w:rFonts w:cs="Courier New"/>
                <w:shd w:val="clear" w:color="auto" w:fill="FFFFFF"/>
              </w:rPr>
              <w:t>V6</w:t>
            </w:r>
          </w:p>
        </w:tc>
      </w:tr>
      <w:tr w:rsidR="00D378DD" w:rsidTr="006B4D49">
        <w:tc>
          <w:tcPr>
            <w:tcW w:w="1440" w:type="dxa"/>
            <w:tcBorders>
              <w:top w:val="single" w:sz="4" w:space="0" w:color="auto"/>
              <w:left w:val="single" w:sz="4" w:space="0" w:color="auto"/>
              <w:bottom w:val="single" w:sz="4" w:space="0" w:color="auto"/>
              <w:right w:val="single" w:sz="4" w:space="0" w:color="auto"/>
            </w:tcBorders>
          </w:tcPr>
          <w:p w:rsidR="00D378DD" w:rsidRDefault="00D378DD" w:rsidP="003805ED">
            <w:pPr>
              <w:autoSpaceDE w:val="0"/>
              <w:autoSpaceDN w:val="0"/>
              <w:adjustRightInd w:val="0"/>
              <w:rPr>
                <w:rFonts w:cs="Courier New"/>
                <w:shd w:val="clear" w:color="auto" w:fill="FFFFFF"/>
              </w:rPr>
            </w:pPr>
            <w:r>
              <w:rPr>
                <w:rFonts w:cs="Courier New"/>
                <w:shd w:val="clear" w:color="auto" w:fill="FFFFFF"/>
              </w:rPr>
              <w:t>8/28/12</w:t>
            </w:r>
          </w:p>
        </w:tc>
        <w:tc>
          <w:tcPr>
            <w:tcW w:w="2430" w:type="dxa"/>
            <w:tcBorders>
              <w:top w:val="single" w:sz="4" w:space="0" w:color="auto"/>
              <w:left w:val="single" w:sz="4" w:space="0" w:color="auto"/>
              <w:bottom w:val="single" w:sz="4" w:space="0" w:color="auto"/>
              <w:right w:val="single" w:sz="4" w:space="0" w:color="auto"/>
            </w:tcBorders>
          </w:tcPr>
          <w:p w:rsidR="00D378DD" w:rsidRDefault="00D378DD" w:rsidP="003805ED">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D378DD" w:rsidRDefault="00D378DD" w:rsidP="003805ED">
            <w:pPr>
              <w:autoSpaceDE w:val="0"/>
              <w:autoSpaceDN w:val="0"/>
              <w:adjustRightInd w:val="0"/>
              <w:rPr>
                <w:rFonts w:cs="Courier New"/>
                <w:shd w:val="clear" w:color="auto" w:fill="FFFFFF"/>
              </w:rPr>
            </w:pPr>
            <w:r>
              <w:rPr>
                <w:rFonts w:cs="Courier New"/>
                <w:shd w:val="clear" w:color="auto" w:fill="FFFFFF"/>
              </w:rPr>
              <w:t xml:space="preserve">Adjusted proc report to handle a third footnote that runs onto multiple lines (had to control column width).  </w:t>
            </w:r>
          </w:p>
        </w:tc>
        <w:tc>
          <w:tcPr>
            <w:tcW w:w="1998" w:type="dxa"/>
            <w:tcBorders>
              <w:top w:val="single" w:sz="4" w:space="0" w:color="auto"/>
              <w:left w:val="single" w:sz="4" w:space="0" w:color="auto"/>
              <w:bottom w:val="single" w:sz="4" w:space="0" w:color="auto"/>
              <w:right w:val="single" w:sz="4" w:space="0" w:color="auto"/>
            </w:tcBorders>
          </w:tcPr>
          <w:p w:rsidR="00D378DD" w:rsidRDefault="00D378DD" w:rsidP="003805ED">
            <w:pPr>
              <w:autoSpaceDE w:val="0"/>
              <w:autoSpaceDN w:val="0"/>
              <w:adjustRightInd w:val="0"/>
              <w:rPr>
                <w:rFonts w:cs="Courier New"/>
                <w:shd w:val="clear" w:color="auto" w:fill="FFFFFF"/>
              </w:rPr>
            </w:pPr>
            <w:r>
              <w:rPr>
                <w:rFonts w:cs="Courier New"/>
                <w:shd w:val="clear" w:color="auto" w:fill="FFFFFF"/>
              </w:rPr>
              <w:t>V7</w:t>
            </w:r>
          </w:p>
        </w:tc>
      </w:tr>
      <w:tr w:rsidR="00B93259" w:rsidTr="006B4D49">
        <w:tc>
          <w:tcPr>
            <w:tcW w:w="1440" w:type="dxa"/>
            <w:tcBorders>
              <w:top w:val="single" w:sz="4" w:space="0" w:color="auto"/>
              <w:left w:val="single" w:sz="4" w:space="0" w:color="auto"/>
              <w:bottom w:val="single" w:sz="4" w:space="0" w:color="auto"/>
              <w:right w:val="single" w:sz="4" w:space="0" w:color="auto"/>
            </w:tcBorders>
          </w:tcPr>
          <w:p w:rsidR="00B93259" w:rsidRDefault="00B93259" w:rsidP="003805ED">
            <w:pPr>
              <w:autoSpaceDE w:val="0"/>
              <w:autoSpaceDN w:val="0"/>
              <w:adjustRightInd w:val="0"/>
              <w:rPr>
                <w:rFonts w:cs="Courier New"/>
                <w:shd w:val="clear" w:color="auto" w:fill="FFFFFF"/>
              </w:rPr>
            </w:pPr>
            <w:r>
              <w:rPr>
                <w:rFonts w:cs="Courier New"/>
                <w:shd w:val="clear" w:color="auto" w:fill="FFFFFF"/>
              </w:rPr>
              <w:t>9/13/12</w:t>
            </w:r>
          </w:p>
        </w:tc>
        <w:tc>
          <w:tcPr>
            <w:tcW w:w="2430" w:type="dxa"/>
            <w:tcBorders>
              <w:top w:val="single" w:sz="4" w:space="0" w:color="auto"/>
              <w:left w:val="single" w:sz="4" w:space="0" w:color="auto"/>
              <w:bottom w:val="single" w:sz="4" w:space="0" w:color="auto"/>
              <w:right w:val="single" w:sz="4" w:space="0" w:color="auto"/>
            </w:tcBorders>
          </w:tcPr>
          <w:p w:rsidR="00B93259" w:rsidRDefault="00B93259" w:rsidP="003805ED">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B93259" w:rsidRDefault="00B93259" w:rsidP="003805ED">
            <w:pPr>
              <w:autoSpaceDE w:val="0"/>
              <w:autoSpaceDN w:val="0"/>
              <w:adjustRightInd w:val="0"/>
              <w:rPr>
                <w:rFonts w:cs="Courier New"/>
                <w:shd w:val="clear" w:color="auto" w:fill="FFFFFF"/>
              </w:rPr>
            </w:pPr>
            <w:r>
              <w:rPr>
                <w:rFonts w:cs="Courier New"/>
                <w:shd w:val="clear" w:color="auto" w:fill="FFFFFF"/>
              </w:rPr>
              <w:t>Fixed column width of “level” to prevent wrapping onto next page</w:t>
            </w:r>
            <w:r w:rsidR="00BA2FF4">
              <w:rPr>
                <w:rFonts w:cs="Courier New"/>
                <w:shd w:val="clear" w:color="auto" w:fill="FFFFFF"/>
              </w:rPr>
              <w:t xml:space="preserve"> and added SPANROWS</w:t>
            </w:r>
            <w:r>
              <w:rPr>
                <w:rFonts w:cs="Courier New"/>
                <w:shd w:val="clear" w:color="auto" w:fill="FFFFFF"/>
              </w:rPr>
              <w:t>.</w:t>
            </w:r>
          </w:p>
        </w:tc>
        <w:tc>
          <w:tcPr>
            <w:tcW w:w="1998" w:type="dxa"/>
            <w:tcBorders>
              <w:top w:val="single" w:sz="4" w:space="0" w:color="auto"/>
              <w:left w:val="single" w:sz="4" w:space="0" w:color="auto"/>
              <w:bottom w:val="single" w:sz="4" w:space="0" w:color="auto"/>
              <w:right w:val="single" w:sz="4" w:space="0" w:color="auto"/>
            </w:tcBorders>
          </w:tcPr>
          <w:p w:rsidR="00B93259" w:rsidRDefault="00B93259" w:rsidP="003805ED">
            <w:pPr>
              <w:autoSpaceDE w:val="0"/>
              <w:autoSpaceDN w:val="0"/>
              <w:adjustRightInd w:val="0"/>
              <w:rPr>
                <w:rFonts w:cs="Courier New"/>
                <w:shd w:val="clear" w:color="auto" w:fill="FFFFFF"/>
              </w:rPr>
            </w:pPr>
            <w:r>
              <w:rPr>
                <w:rFonts w:cs="Courier New"/>
                <w:shd w:val="clear" w:color="auto" w:fill="FFFFFF"/>
              </w:rPr>
              <w:t>V8</w:t>
            </w:r>
          </w:p>
        </w:tc>
      </w:tr>
      <w:tr w:rsidR="00B9145A" w:rsidTr="006B4D49">
        <w:tc>
          <w:tcPr>
            <w:tcW w:w="1440" w:type="dxa"/>
            <w:tcBorders>
              <w:top w:val="single" w:sz="4" w:space="0" w:color="auto"/>
              <w:left w:val="single" w:sz="4" w:space="0" w:color="auto"/>
              <w:bottom w:val="single" w:sz="4" w:space="0" w:color="auto"/>
              <w:right w:val="single" w:sz="4" w:space="0" w:color="auto"/>
            </w:tcBorders>
          </w:tcPr>
          <w:p w:rsidR="00B9145A" w:rsidRDefault="00B9145A" w:rsidP="003805ED">
            <w:pPr>
              <w:autoSpaceDE w:val="0"/>
              <w:autoSpaceDN w:val="0"/>
              <w:adjustRightInd w:val="0"/>
              <w:rPr>
                <w:rFonts w:cs="Courier New"/>
                <w:shd w:val="clear" w:color="auto" w:fill="FFFFFF"/>
              </w:rPr>
            </w:pPr>
            <w:r>
              <w:rPr>
                <w:rFonts w:cs="Courier New"/>
                <w:shd w:val="clear" w:color="auto" w:fill="FFFFFF"/>
              </w:rPr>
              <w:t>10/23/12</w:t>
            </w:r>
          </w:p>
        </w:tc>
        <w:tc>
          <w:tcPr>
            <w:tcW w:w="2430" w:type="dxa"/>
            <w:tcBorders>
              <w:top w:val="single" w:sz="4" w:space="0" w:color="auto"/>
              <w:left w:val="single" w:sz="4" w:space="0" w:color="auto"/>
              <w:bottom w:val="single" w:sz="4" w:space="0" w:color="auto"/>
              <w:right w:val="single" w:sz="4" w:space="0" w:color="auto"/>
            </w:tcBorders>
          </w:tcPr>
          <w:p w:rsidR="00B9145A" w:rsidRDefault="00B9145A" w:rsidP="003805ED">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B9145A" w:rsidRDefault="00B9145A" w:rsidP="00934EFF">
            <w:pPr>
              <w:autoSpaceDE w:val="0"/>
              <w:autoSpaceDN w:val="0"/>
              <w:adjustRightInd w:val="0"/>
              <w:rPr>
                <w:rFonts w:cs="Courier New"/>
                <w:shd w:val="clear" w:color="auto" w:fill="FFFFFF"/>
              </w:rPr>
            </w:pPr>
            <w:r>
              <w:rPr>
                <w:shd w:val="clear" w:color="auto" w:fill="FFFFFF"/>
              </w:rPr>
              <w:t>Fixed proc report ODS listing error, changed “group” to “order” to prevent note, prevented numeric/character conversion</w:t>
            </w:r>
            <w:r w:rsidR="00784330">
              <w:rPr>
                <w:shd w:val="clear" w:color="auto" w:fill="FFFFFF"/>
              </w:rPr>
              <w:t>, and changed length of plabel to max label length</w:t>
            </w:r>
            <w:r w:rsidR="00934EFF">
              <w:rPr>
                <w:shd w:val="clear" w:color="auto" w:fill="FFFFFF"/>
              </w:rPr>
              <w:t xml:space="preserve"> to avoid truncation</w:t>
            </w:r>
            <w:r w:rsidR="00784330">
              <w:rPr>
                <w:shd w:val="clear" w:color="auto" w:fill="FFFFFF"/>
              </w:rPr>
              <w:t xml:space="preserve">.  </w:t>
            </w:r>
          </w:p>
        </w:tc>
        <w:tc>
          <w:tcPr>
            <w:tcW w:w="1998" w:type="dxa"/>
            <w:tcBorders>
              <w:top w:val="single" w:sz="4" w:space="0" w:color="auto"/>
              <w:left w:val="single" w:sz="4" w:space="0" w:color="auto"/>
              <w:bottom w:val="single" w:sz="4" w:space="0" w:color="auto"/>
              <w:right w:val="single" w:sz="4" w:space="0" w:color="auto"/>
            </w:tcBorders>
          </w:tcPr>
          <w:p w:rsidR="00B9145A" w:rsidRDefault="00B9145A" w:rsidP="003805ED">
            <w:pPr>
              <w:autoSpaceDE w:val="0"/>
              <w:autoSpaceDN w:val="0"/>
              <w:adjustRightInd w:val="0"/>
              <w:rPr>
                <w:rFonts w:cs="Courier New"/>
                <w:shd w:val="clear" w:color="auto" w:fill="FFFFFF"/>
              </w:rPr>
            </w:pPr>
            <w:r>
              <w:rPr>
                <w:rFonts w:cs="Courier New"/>
                <w:shd w:val="clear" w:color="auto" w:fill="FFFFFF"/>
              </w:rPr>
              <w:t>V9</w:t>
            </w:r>
          </w:p>
        </w:tc>
      </w:tr>
      <w:tr w:rsidR="00185833" w:rsidTr="006B4D49">
        <w:tc>
          <w:tcPr>
            <w:tcW w:w="1440" w:type="dxa"/>
            <w:tcBorders>
              <w:top w:val="single" w:sz="4" w:space="0" w:color="auto"/>
              <w:left w:val="single" w:sz="4" w:space="0" w:color="auto"/>
              <w:bottom w:val="single" w:sz="4" w:space="0" w:color="auto"/>
              <w:right w:val="single" w:sz="4" w:space="0" w:color="auto"/>
            </w:tcBorders>
          </w:tcPr>
          <w:p w:rsidR="00185833" w:rsidRDefault="00185833" w:rsidP="007868B6">
            <w:pPr>
              <w:autoSpaceDE w:val="0"/>
              <w:autoSpaceDN w:val="0"/>
              <w:adjustRightInd w:val="0"/>
              <w:rPr>
                <w:rFonts w:cs="Courier New"/>
                <w:shd w:val="clear" w:color="auto" w:fill="FFFFFF"/>
              </w:rPr>
            </w:pPr>
            <w:r>
              <w:rPr>
                <w:rFonts w:cs="Courier New"/>
                <w:shd w:val="clear" w:color="auto" w:fill="FFFFFF"/>
              </w:rPr>
              <w:t>1/</w:t>
            </w:r>
            <w:r w:rsidR="007868B6">
              <w:rPr>
                <w:rFonts w:cs="Courier New"/>
                <w:shd w:val="clear" w:color="auto" w:fill="FFFFFF"/>
              </w:rPr>
              <w:t>4</w:t>
            </w:r>
            <w:r>
              <w:rPr>
                <w:rFonts w:cs="Courier New"/>
                <w:shd w:val="clear" w:color="auto" w:fill="FFFFFF"/>
              </w:rPr>
              <w:t>/12</w:t>
            </w:r>
          </w:p>
        </w:tc>
        <w:tc>
          <w:tcPr>
            <w:tcW w:w="2430" w:type="dxa"/>
            <w:tcBorders>
              <w:top w:val="single" w:sz="4" w:space="0" w:color="auto"/>
              <w:left w:val="single" w:sz="4" w:space="0" w:color="auto"/>
              <w:bottom w:val="single" w:sz="4" w:space="0" w:color="auto"/>
              <w:right w:val="single" w:sz="4" w:space="0" w:color="auto"/>
            </w:tcBorders>
          </w:tcPr>
          <w:p w:rsidR="00185833" w:rsidRDefault="00185833" w:rsidP="003805ED">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185833" w:rsidRDefault="00185833" w:rsidP="00934EFF">
            <w:pPr>
              <w:autoSpaceDE w:val="0"/>
              <w:autoSpaceDN w:val="0"/>
              <w:adjustRightInd w:val="0"/>
              <w:rPr>
                <w:shd w:val="clear" w:color="auto" w:fill="FFFFFF"/>
              </w:rPr>
            </w:pPr>
            <w:r>
              <w:rPr>
                <w:shd w:val="clear" w:color="auto" w:fill="FFFFFF"/>
              </w:rPr>
              <w:t>Fixed a bug caused by the scenario of using only num</w:t>
            </w:r>
            <w:r w:rsidR="007868B6">
              <w:rPr>
                <w:shd w:val="clear" w:color="auto" w:fill="FFFFFF"/>
              </w:rPr>
              <w:t>eric variables with no labels, adde</w:t>
            </w:r>
            <w:r w:rsidR="008B6E1E">
              <w:rPr>
                <w:shd w:val="clear" w:color="auto" w:fill="FFFFFF"/>
              </w:rPr>
              <w:t>d event name to column header, and added the TYPE3 parameter.</w:t>
            </w:r>
          </w:p>
        </w:tc>
        <w:tc>
          <w:tcPr>
            <w:tcW w:w="1998" w:type="dxa"/>
            <w:tcBorders>
              <w:top w:val="single" w:sz="4" w:space="0" w:color="auto"/>
              <w:left w:val="single" w:sz="4" w:space="0" w:color="auto"/>
              <w:bottom w:val="single" w:sz="4" w:space="0" w:color="auto"/>
              <w:right w:val="single" w:sz="4" w:space="0" w:color="auto"/>
            </w:tcBorders>
          </w:tcPr>
          <w:p w:rsidR="00185833" w:rsidRDefault="00185833" w:rsidP="003805ED">
            <w:pPr>
              <w:autoSpaceDE w:val="0"/>
              <w:autoSpaceDN w:val="0"/>
              <w:adjustRightInd w:val="0"/>
              <w:rPr>
                <w:rFonts w:cs="Courier New"/>
                <w:shd w:val="clear" w:color="auto" w:fill="FFFFFF"/>
              </w:rPr>
            </w:pPr>
            <w:r>
              <w:rPr>
                <w:rFonts w:cs="Courier New"/>
                <w:shd w:val="clear" w:color="auto" w:fill="FFFFFF"/>
              </w:rPr>
              <w:t>V10</w:t>
            </w:r>
          </w:p>
        </w:tc>
      </w:tr>
      <w:tr w:rsidR="00570EC5" w:rsidTr="006B4D49">
        <w:tc>
          <w:tcPr>
            <w:tcW w:w="1440" w:type="dxa"/>
            <w:tcBorders>
              <w:top w:val="single" w:sz="4" w:space="0" w:color="auto"/>
              <w:left w:val="single" w:sz="4" w:space="0" w:color="auto"/>
              <w:bottom w:val="single" w:sz="4" w:space="0" w:color="auto"/>
              <w:right w:val="single" w:sz="4" w:space="0" w:color="auto"/>
            </w:tcBorders>
          </w:tcPr>
          <w:p w:rsidR="00570EC5" w:rsidRDefault="00570EC5" w:rsidP="007868B6">
            <w:pPr>
              <w:autoSpaceDE w:val="0"/>
              <w:autoSpaceDN w:val="0"/>
              <w:adjustRightInd w:val="0"/>
              <w:rPr>
                <w:rFonts w:cs="Courier New"/>
                <w:shd w:val="clear" w:color="auto" w:fill="FFFFFF"/>
              </w:rPr>
            </w:pPr>
            <w:r>
              <w:rPr>
                <w:rFonts w:cs="Courier New"/>
                <w:shd w:val="clear" w:color="auto" w:fill="FFFFFF"/>
              </w:rPr>
              <w:t>4/8/13</w:t>
            </w:r>
          </w:p>
        </w:tc>
        <w:tc>
          <w:tcPr>
            <w:tcW w:w="2430" w:type="dxa"/>
            <w:tcBorders>
              <w:top w:val="single" w:sz="4" w:space="0" w:color="auto"/>
              <w:left w:val="single" w:sz="4" w:space="0" w:color="auto"/>
              <w:bottom w:val="single" w:sz="4" w:space="0" w:color="auto"/>
              <w:right w:val="single" w:sz="4" w:space="0" w:color="auto"/>
            </w:tcBorders>
          </w:tcPr>
          <w:p w:rsidR="00570EC5" w:rsidRDefault="00570EC5" w:rsidP="003805ED">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570EC5" w:rsidRDefault="00570EC5" w:rsidP="00934EFF">
            <w:pPr>
              <w:autoSpaceDE w:val="0"/>
              <w:autoSpaceDN w:val="0"/>
              <w:adjustRightInd w:val="0"/>
              <w:rPr>
                <w:shd w:val="clear" w:color="auto" w:fill="FFFFFF"/>
              </w:rPr>
            </w:pPr>
            <w:r>
              <w:rPr>
                <w:shd w:val="clear" w:color="auto" w:fill="FFFFFF"/>
              </w:rPr>
              <w:t>Added FOOTNOTE2 paramter.</w:t>
            </w:r>
          </w:p>
        </w:tc>
        <w:tc>
          <w:tcPr>
            <w:tcW w:w="1998" w:type="dxa"/>
            <w:tcBorders>
              <w:top w:val="single" w:sz="4" w:space="0" w:color="auto"/>
              <w:left w:val="single" w:sz="4" w:space="0" w:color="auto"/>
              <w:bottom w:val="single" w:sz="4" w:space="0" w:color="auto"/>
              <w:right w:val="single" w:sz="4" w:space="0" w:color="auto"/>
            </w:tcBorders>
          </w:tcPr>
          <w:p w:rsidR="00570EC5" w:rsidRDefault="00570EC5" w:rsidP="003805ED">
            <w:pPr>
              <w:autoSpaceDE w:val="0"/>
              <w:autoSpaceDN w:val="0"/>
              <w:adjustRightInd w:val="0"/>
              <w:rPr>
                <w:rFonts w:cs="Courier New"/>
                <w:shd w:val="clear" w:color="auto" w:fill="FFFFFF"/>
              </w:rPr>
            </w:pPr>
            <w:r>
              <w:rPr>
                <w:rFonts w:cs="Courier New"/>
                <w:shd w:val="clear" w:color="auto" w:fill="FFFFFF"/>
              </w:rPr>
              <w:t>V11</w:t>
            </w:r>
          </w:p>
        </w:tc>
      </w:tr>
      <w:tr w:rsidR="00BF2D0D" w:rsidTr="006B4D49">
        <w:tc>
          <w:tcPr>
            <w:tcW w:w="1440" w:type="dxa"/>
            <w:tcBorders>
              <w:top w:val="single" w:sz="4" w:space="0" w:color="auto"/>
              <w:left w:val="single" w:sz="4" w:space="0" w:color="auto"/>
              <w:bottom w:val="single" w:sz="4" w:space="0" w:color="auto"/>
              <w:right w:val="single" w:sz="4" w:space="0" w:color="auto"/>
            </w:tcBorders>
          </w:tcPr>
          <w:p w:rsidR="00BF2D0D" w:rsidRDefault="00BF2D0D" w:rsidP="007868B6">
            <w:pPr>
              <w:autoSpaceDE w:val="0"/>
              <w:autoSpaceDN w:val="0"/>
              <w:adjustRightInd w:val="0"/>
              <w:rPr>
                <w:rFonts w:cs="Courier New"/>
                <w:shd w:val="clear" w:color="auto" w:fill="FFFFFF"/>
              </w:rPr>
            </w:pPr>
            <w:r>
              <w:rPr>
                <w:rFonts w:cs="Courier New"/>
                <w:shd w:val="clear" w:color="auto" w:fill="FFFFFF"/>
              </w:rPr>
              <w:t>5/1/13</w:t>
            </w:r>
          </w:p>
        </w:tc>
        <w:tc>
          <w:tcPr>
            <w:tcW w:w="2430" w:type="dxa"/>
            <w:tcBorders>
              <w:top w:val="single" w:sz="4" w:space="0" w:color="auto"/>
              <w:left w:val="single" w:sz="4" w:space="0" w:color="auto"/>
              <w:bottom w:val="single" w:sz="4" w:space="0" w:color="auto"/>
              <w:right w:val="single" w:sz="4" w:space="0" w:color="auto"/>
            </w:tcBorders>
          </w:tcPr>
          <w:p w:rsidR="00BF2D0D" w:rsidRDefault="00BF2D0D" w:rsidP="003805ED">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BF2D0D" w:rsidRDefault="00BF2D0D" w:rsidP="00934EFF">
            <w:pPr>
              <w:autoSpaceDE w:val="0"/>
              <w:autoSpaceDN w:val="0"/>
              <w:adjustRightInd w:val="0"/>
              <w:rPr>
                <w:shd w:val="clear" w:color="auto" w:fill="FFFFFF"/>
              </w:rPr>
            </w:pPr>
            <w:r>
              <w:rPr>
                <w:shd w:val="clear" w:color="auto" w:fill="FFFFFF"/>
              </w:rPr>
              <w:t>Fixed so that it will still work if the outcome variable is not labeled.</w:t>
            </w:r>
          </w:p>
        </w:tc>
        <w:tc>
          <w:tcPr>
            <w:tcW w:w="1998" w:type="dxa"/>
            <w:tcBorders>
              <w:top w:val="single" w:sz="4" w:space="0" w:color="auto"/>
              <w:left w:val="single" w:sz="4" w:space="0" w:color="auto"/>
              <w:bottom w:val="single" w:sz="4" w:space="0" w:color="auto"/>
              <w:right w:val="single" w:sz="4" w:space="0" w:color="auto"/>
            </w:tcBorders>
          </w:tcPr>
          <w:p w:rsidR="00BF2D0D" w:rsidRDefault="00BF2D0D" w:rsidP="003805ED">
            <w:pPr>
              <w:autoSpaceDE w:val="0"/>
              <w:autoSpaceDN w:val="0"/>
              <w:adjustRightInd w:val="0"/>
              <w:rPr>
                <w:rFonts w:cs="Courier New"/>
                <w:shd w:val="clear" w:color="auto" w:fill="FFFFFF"/>
              </w:rPr>
            </w:pPr>
            <w:r>
              <w:rPr>
                <w:rFonts w:cs="Courier New"/>
                <w:shd w:val="clear" w:color="auto" w:fill="FFFFFF"/>
              </w:rPr>
              <w:t>V12</w:t>
            </w:r>
          </w:p>
        </w:tc>
      </w:tr>
      <w:tr w:rsidR="00515A19" w:rsidTr="006B4D49">
        <w:tc>
          <w:tcPr>
            <w:tcW w:w="1440" w:type="dxa"/>
            <w:tcBorders>
              <w:top w:val="single" w:sz="4" w:space="0" w:color="auto"/>
              <w:left w:val="single" w:sz="4" w:space="0" w:color="auto"/>
              <w:bottom w:val="single" w:sz="4" w:space="0" w:color="auto"/>
              <w:right w:val="single" w:sz="4" w:space="0" w:color="auto"/>
            </w:tcBorders>
          </w:tcPr>
          <w:p w:rsidR="00515A19" w:rsidRDefault="00515A19" w:rsidP="007868B6">
            <w:pPr>
              <w:autoSpaceDE w:val="0"/>
              <w:autoSpaceDN w:val="0"/>
              <w:adjustRightInd w:val="0"/>
              <w:rPr>
                <w:rFonts w:cs="Courier New"/>
                <w:shd w:val="clear" w:color="auto" w:fill="FFFFFF"/>
              </w:rPr>
            </w:pPr>
            <w:r>
              <w:rPr>
                <w:rFonts w:cs="Courier New"/>
                <w:shd w:val="clear" w:color="auto" w:fill="FFFFFF"/>
              </w:rPr>
              <w:t>5/3/13</w:t>
            </w:r>
          </w:p>
        </w:tc>
        <w:tc>
          <w:tcPr>
            <w:tcW w:w="2430" w:type="dxa"/>
            <w:tcBorders>
              <w:top w:val="single" w:sz="4" w:space="0" w:color="auto"/>
              <w:left w:val="single" w:sz="4" w:space="0" w:color="auto"/>
              <w:bottom w:val="single" w:sz="4" w:space="0" w:color="auto"/>
              <w:right w:val="single" w:sz="4" w:space="0" w:color="auto"/>
            </w:tcBorders>
          </w:tcPr>
          <w:p w:rsidR="00515A19" w:rsidRDefault="00515A19" w:rsidP="003805ED">
            <w:pPr>
              <w:autoSpaceDE w:val="0"/>
              <w:autoSpaceDN w:val="0"/>
              <w:adjustRightInd w:val="0"/>
              <w:rPr>
                <w:rFonts w:cs="Courier New"/>
                <w:shd w:val="clear" w:color="auto" w:fill="FFFFFF"/>
              </w:rPr>
            </w:pPr>
            <w:r>
              <w:rPr>
                <w:rFonts w:cs="Courier New"/>
                <w:shd w:val="clear" w:color="auto" w:fill="FFFFFF"/>
              </w:rPr>
              <w:t xml:space="preserve">Dana Nickleach </w:t>
            </w:r>
            <w:r>
              <w:rPr>
                <w:rFonts w:cs="Courier New"/>
                <w:shd w:val="clear" w:color="auto" w:fill="FFFFFF"/>
              </w:rPr>
              <w:lastRenderedPageBreak/>
              <w:t>(</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515A19" w:rsidRDefault="00515A19" w:rsidP="00934EFF">
            <w:pPr>
              <w:autoSpaceDE w:val="0"/>
              <w:autoSpaceDN w:val="0"/>
              <w:adjustRightInd w:val="0"/>
              <w:rPr>
                <w:shd w:val="clear" w:color="auto" w:fill="FFFFFF"/>
              </w:rPr>
            </w:pPr>
            <w:r>
              <w:rPr>
                <w:shd w:val="clear" w:color="auto" w:fill="FFFFFF"/>
              </w:rPr>
              <w:lastRenderedPageBreak/>
              <w:t xml:space="preserve">Removed need for CLIST </w:t>
            </w:r>
            <w:r w:rsidR="00A05D6A">
              <w:rPr>
                <w:shd w:val="clear" w:color="auto" w:fill="FFFFFF"/>
              </w:rPr>
              <w:t xml:space="preserve">and </w:t>
            </w:r>
            <w:r w:rsidR="00A05D6A">
              <w:rPr>
                <w:shd w:val="clear" w:color="auto" w:fill="FFFFFF"/>
              </w:rPr>
              <w:lastRenderedPageBreak/>
              <w:t xml:space="preserve">DATASET </w:t>
            </w:r>
            <w:r>
              <w:rPr>
                <w:shd w:val="clear" w:color="auto" w:fill="FFFFFF"/>
              </w:rPr>
              <w:t>parameter</w:t>
            </w:r>
            <w:r w:rsidR="00A05D6A">
              <w:rPr>
                <w:shd w:val="clear" w:color="auto" w:fill="FFFFFF"/>
              </w:rPr>
              <w:t>s</w:t>
            </w:r>
            <w:r>
              <w:rPr>
                <w:shd w:val="clear" w:color="auto" w:fill="FFFFFF"/>
              </w:rPr>
              <w:t xml:space="preserve">, fixed ordering of variable categories so that the reference group is always </w:t>
            </w:r>
            <w:r w:rsidR="00A4241E">
              <w:rPr>
                <w:shd w:val="clear" w:color="auto" w:fill="FFFFFF"/>
              </w:rPr>
              <w:t xml:space="preserve">printed last, </w:t>
            </w:r>
            <w:r w:rsidR="00A05D6A">
              <w:rPr>
                <w:shd w:val="clear" w:color="auto" w:fill="FFFFFF"/>
              </w:rPr>
              <w:t xml:space="preserve">and </w:t>
            </w:r>
            <w:r w:rsidR="00A4241E">
              <w:rPr>
                <w:shd w:val="clear" w:color="auto" w:fill="FFFFFF"/>
              </w:rPr>
              <w:t>added DEBUG parameter</w:t>
            </w:r>
            <w:r w:rsidR="00A05D6A">
              <w:rPr>
                <w:shd w:val="clear" w:color="auto" w:fill="FFFFFF"/>
              </w:rPr>
              <w:t>.</w:t>
            </w:r>
          </w:p>
        </w:tc>
        <w:tc>
          <w:tcPr>
            <w:tcW w:w="1998" w:type="dxa"/>
            <w:tcBorders>
              <w:top w:val="single" w:sz="4" w:space="0" w:color="auto"/>
              <w:left w:val="single" w:sz="4" w:space="0" w:color="auto"/>
              <w:bottom w:val="single" w:sz="4" w:space="0" w:color="auto"/>
              <w:right w:val="single" w:sz="4" w:space="0" w:color="auto"/>
            </w:tcBorders>
          </w:tcPr>
          <w:p w:rsidR="00515A19" w:rsidRDefault="00515A19" w:rsidP="003805ED">
            <w:pPr>
              <w:autoSpaceDE w:val="0"/>
              <w:autoSpaceDN w:val="0"/>
              <w:adjustRightInd w:val="0"/>
              <w:rPr>
                <w:rFonts w:cs="Courier New"/>
                <w:shd w:val="clear" w:color="auto" w:fill="FFFFFF"/>
              </w:rPr>
            </w:pPr>
            <w:r>
              <w:rPr>
                <w:rFonts w:cs="Courier New"/>
                <w:shd w:val="clear" w:color="auto" w:fill="FFFFFF"/>
              </w:rPr>
              <w:lastRenderedPageBreak/>
              <w:t>V13</w:t>
            </w:r>
          </w:p>
        </w:tc>
      </w:tr>
      <w:tr w:rsidR="00B64A01" w:rsidTr="006B4D49">
        <w:tc>
          <w:tcPr>
            <w:tcW w:w="1440" w:type="dxa"/>
            <w:tcBorders>
              <w:top w:val="single" w:sz="4" w:space="0" w:color="auto"/>
              <w:left w:val="single" w:sz="4" w:space="0" w:color="auto"/>
              <w:bottom w:val="single" w:sz="4" w:space="0" w:color="auto"/>
              <w:right w:val="single" w:sz="4" w:space="0" w:color="auto"/>
            </w:tcBorders>
          </w:tcPr>
          <w:p w:rsidR="00B64A01" w:rsidRDefault="00B64A01" w:rsidP="007868B6">
            <w:pPr>
              <w:autoSpaceDE w:val="0"/>
              <w:autoSpaceDN w:val="0"/>
              <w:adjustRightInd w:val="0"/>
              <w:rPr>
                <w:rFonts w:cs="Courier New"/>
                <w:shd w:val="clear" w:color="auto" w:fill="FFFFFF"/>
              </w:rPr>
            </w:pPr>
            <w:r>
              <w:rPr>
                <w:rFonts w:cs="Courier New"/>
                <w:shd w:val="clear" w:color="auto" w:fill="FFFFFF"/>
              </w:rPr>
              <w:lastRenderedPageBreak/>
              <w:t>6/4/13</w:t>
            </w:r>
          </w:p>
        </w:tc>
        <w:tc>
          <w:tcPr>
            <w:tcW w:w="2430" w:type="dxa"/>
            <w:tcBorders>
              <w:top w:val="single" w:sz="4" w:space="0" w:color="auto"/>
              <w:left w:val="single" w:sz="4" w:space="0" w:color="auto"/>
              <w:bottom w:val="single" w:sz="4" w:space="0" w:color="auto"/>
              <w:right w:val="single" w:sz="4" w:space="0" w:color="auto"/>
            </w:tcBorders>
          </w:tcPr>
          <w:p w:rsidR="00B64A01" w:rsidRDefault="00B64A01" w:rsidP="003805ED">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B64A01" w:rsidRDefault="00B64A01" w:rsidP="00934EFF">
            <w:pPr>
              <w:autoSpaceDE w:val="0"/>
              <w:autoSpaceDN w:val="0"/>
              <w:adjustRightInd w:val="0"/>
              <w:rPr>
                <w:shd w:val="clear" w:color="auto" w:fill="FFFFFF"/>
              </w:rPr>
            </w:pPr>
            <w:r>
              <w:rPr>
                <w:shd w:val="clear" w:color="auto" w:fill="FFFFFF"/>
              </w:rPr>
              <w:t>Added CONTRAST parameter.</w:t>
            </w:r>
          </w:p>
        </w:tc>
        <w:tc>
          <w:tcPr>
            <w:tcW w:w="1998" w:type="dxa"/>
            <w:tcBorders>
              <w:top w:val="single" w:sz="4" w:space="0" w:color="auto"/>
              <w:left w:val="single" w:sz="4" w:space="0" w:color="auto"/>
              <w:bottom w:val="single" w:sz="4" w:space="0" w:color="auto"/>
              <w:right w:val="single" w:sz="4" w:space="0" w:color="auto"/>
            </w:tcBorders>
          </w:tcPr>
          <w:p w:rsidR="00B64A01" w:rsidRDefault="00B64A01" w:rsidP="003805ED">
            <w:pPr>
              <w:autoSpaceDE w:val="0"/>
              <w:autoSpaceDN w:val="0"/>
              <w:adjustRightInd w:val="0"/>
              <w:rPr>
                <w:rFonts w:cs="Courier New"/>
                <w:shd w:val="clear" w:color="auto" w:fill="FFFFFF"/>
              </w:rPr>
            </w:pPr>
            <w:r>
              <w:rPr>
                <w:rFonts w:cs="Courier New"/>
                <w:shd w:val="clear" w:color="auto" w:fill="FFFFFF"/>
              </w:rPr>
              <w:t>V14</w:t>
            </w:r>
          </w:p>
        </w:tc>
      </w:tr>
      <w:tr w:rsidR="000173E6" w:rsidTr="006B4D49">
        <w:tc>
          <w:tcPr>
            <w:tcW w:w="1440" w:type="dxa"/>
            <w:tcBorders>
              <w:top w:val="single" w:sz="4" w:space="0" w:color="auto"/>
              <w:left w:val="single" w:sz="4" w:space="0" w:color="auto"/>
              <w:bottom w:val="single" w:sz="4" w:space="0" w:color="auto"/>
              <w:right w:val="single" w:sz="4" w:space="0" w:color="auto"/>
            </w:tcBorders>
          </w:tcPr>
          <w:p w:rsidR="000173E6" w:rsidRDefault="000173E6" w:rsidP="007868B6">
            <w:pPr>
              <w:autoSpaceDE w:val="0"/>
              <w:autoSpaceDN w:val="0"/>
              <w:adjustRightInd w:val="0"/>
              <w:rPr>
                <w:rFonts w:cs="Courier New"/>
                <w:shd w:val="clear" w:color="auto" w:fill="FFFFFF"/>
              </w:rPr>
            </w:pPr>
            <w:r>
              <w:rPr>
                <w:rFonts w:cs="Courier New"/>
                <w:shd w:val="clear" w:color="auto" w:fill="FFFFFF"/>
              </w:rPr>
              <w:t>8/29/13</w:t>
            </w:r>
          </w:p>
        </w:tc>
        <w:tc>
          <w:tcPr>
            <w:tcW w:w="2430" w:type="dxa"/>
            <w:tcBorders>
              <w:top w:val="single" w:sz="4" w:space="0" w:color="auto"/>
              <w:left w:val="single" w:sz="4" w:space="0" w:color="auto"/>
              <w:bottom w:val="single" w:sz="4" w:space="0" w:color="auto"/>
              <w:right w:val="single" w:sz="4" w:space="0" w:color="auto"/>
            </w:tcBorders>
          </w:tcPr>
          <w:p w:rsidR="000173E6" w:rsidRDefault="000173E6" w:rsidP="00D411FB">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0173E6" w:rsidRDefault="000173E6" w:rsidP="00934EFF">
            <w:pPr>
              <w:autoSpaceDE w:val="0"/>
              <w:autoSpaceDN w:val="0"/>
              <w:adjustRightInd w:val="0"/>
              <w:rPr>
                <w:shd w:val="clear" w:color="auto" w:fill="FFFFFF"/>
              </w:rPr>
            </w:pPr>
            <w:r>
              <w:rPr>
                <w:shd w:val="clear" w:color="auto" w:fill="FFFFFF"/>
              </w:rPr>
              <w:t>Declared macro variables as local.</w:t>
            </w:r>
          </w:p>
        </w:tc>
        <w:tc>
          <w:tcPr>
            <w:tcW w:w="1998" w:type="dxa"/>
            <w:tcBorders>
              <w:top w:val="single" w:sz="4" w:space="0" w:color="auto"/>
              <w:left w:val="single" w:sz="4" w:space="0" w:color="auto"/>
              <w:bottom w:val="single" w:sz="4" w:space="0" w:color="auto"/>
              <w:right w:val="single" w:sz="4" w:space="0" w:color="auto"/>
            </w:tcBorders>
          </w:tcPr>
          <w:p w:rsidR="000173E6" w:rsidRDefault="000173E6" w:rsidP="003805ED">
            <w:pPr>
              <w:autoSpaceDE w:val="0"/>
              <w:autoSpaceDN w:val="0"/>
              <w:adjustRightInd w:val="0"/>
              <w:rPr>
                <w:rFonts w:cs="Courier New"/>
                <w:shd w:val="clear" w:color="auto" w:fill="FFFFFF"/>
              </w:rPr>
            </w:pPr>
            <w:r>
              <w:rPr>
                <w:rFonts w:cs="Courier New"/>
                <w:shd w:val="clear" w:color="auto" w:fill="FFFFFF"/>
              </w:rPr>
              <w:t>V15</w:t>
            </w:r>
          </w:p>
        </w:tc>
      </w:tr>
      <w:tr w:rsidR="00E30981" w:rsidTr="006B4D49">
        <w:tc>
          <w:tcPr>
            <w:tcW w:w="1440" w:type="dxa"/>
            <w:tcBorders>
              <w:top w:val="single" w:sz="4" w:space="0" w:color="auto"/>
              <w:left w:val="single" w:sz="4" w:space="0" w:color="auto"/>
              <w:bottom w:val="single" w:sz="4" w:space="0" w:color="auto"/>
              <w:right w:val="single" w:sz="4" w:space="0" w:color="auto"/>
            </w:tcBorders>
          </w:tcPr>
          <w:p w:rsidR="00E30981" w:rsidRDefault="00E30981" w:rsidP="007868B6">
            <w:pPr>
              <w:autoSpaceDE w:val="0"/>
              <w:autoSpaceDN w:val="0"/>
              <w:adjustRightInd w:val="0"/>
              <w:rPr>
                <w:rFonts w:cs="Courier New"/>
                <w:shd w:val="clear" w:color="auto" w:fill="FFFFFF"/>
              </w:rPr>
            </w:pPr>
            <w:r>
              <w:rPr>
                <w:rFonts w:cs="Courier New"/>
                <w:shd w:val="clear" w:color="auto" w:fill="FFFFFF"/>
              </w:rPr>
              <w:t>2/12/14</w:t>
            </w:r>
          </w:p>
        </w:tc>
        <w:tc>
          <w:tcPr>
            <w:tcW w:w="2430" w:type="dxa"/>
            <w:tcBorders>
              <w:top w:val="single" w:sz="4" w:space="0" w:color="auto"/>
              <w:left w:val="single" w:sz="4" w:space="0" w:color="auto"/>
              <w:bottom w:val="single" w:sz="4" w:space="0" w:color="auto"/>
              <w:right w:val="single" w:sz="4" w:space="0" w:color="auto"/>
            </w:tcBorders>
          </w:tcPr>
          <w:p w:rsidR="00E30981" w:rsidRDefault="00E30981" w:rsidP="00D411FB">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E30981" w:rsidRDefault="00E30981" w:rsidP="00934EFF">
            <w:pPr>
              <w:autoSpaceDE w:val="0"/>
              <w:autoSpaceDN w:val="0"/>
              <w:adjustRightInd w:val="0"/>
              <w:rPr>
                <w:shd w:val="clear" w:color="auto" w:fill="FFFFFF"/>
              </w:rPr>
            </w:pPr>
            <w:r>
              <w:rPr>
                <w:shd w:val="clear" w:color="auto" w:fill="FFFFFF"/>
              </w:rPr>
              <w:t>Increased length of level variable to avoid truncation and fixed column width of plabel.</w:t>
            </w:r>
          </w:p>
        </w:tc>
        <w:tc>
          <w:tcPr>
            <w:tcW w:w="1998" w:type="dxa"/>
            <w:tcBorders>
              <w:top w:val="single" w:sz="4" w:space="0" w:color="auto"/>
              <w:left w:val="single" w:sz="4" w:space="0" w:color="auto"/>
              <w:bottom w:val="single" w:sz="4" w:space="0" w:color="auto"/>
              <w:right w:val="single" w:sz="4" w:space="0" w:color="auto"/>
            </w:tcBorders>
          </w:tcPr>
          <w:p w:rsidR="00E30981" w:rsidRDefault="00E30981" w:rsidP="003805ED">
            <w:pPr>
              <w:autoSpaceDE w:val="0"/>
              <w:autoSpaceDN w:val="0"/>
              <w:adjustRightInd w:val="0"/>
              <w:rPr>
                <w:rFonts w:cs="Courier New"/>
                <w:shd w:val="clear" w:color="auto" w:fill="FFFFFF"/>
              </w:rPr>
            </w:pPr>
            <w:r>
              <w:rPr>
                <w:rFonts w:cs="Courier New"/>
                <w:shd w:val="clear" w:color="auto" w:fill="FFFFFF"/>
              </w:rPr>
              <w:t>V16</w:t>
            </w:r>
          </w:p>
        </w:tc>
      </w:tr>
      <w:tr w:rsidR="00A23DA0" w:rsidTr="006B4D49">
        <w:tc>
          <w:tcPr>
            <w:tcW w:w="1440" w:type="dxa"/>
            <w:tcBorders>
              <w:top w:val="single" w:sz="4" w:space="0" w:color="auto"/>
              <w:left w:val="single" w:sz="4" w:space="0" w:color="auto"/>
              <w:bottom w:val="single" w:sz="4" w:space="0" w:color="auto"/>
              <w:right w:val="single" w:sz="4" w:space="0" w:color="auto"/>
            </w:tcBorders>
          </w:tcPr>
          <w:p w:rsidR="00A23DA0" w:rsidRDefault="00A23DA0" w:rsidP="007868B6">
            <w:pPr>
              <w:autoSpaceDE w:val="0"/>
              <w:autoSpaceDN w:val="0"/>
              <w:adjustRightInd w:val="0"/>
              <w:rPr>
                <w:rFonts w:cs="Courier New"/>
                <w:shd w:val="clear" w:color="auto" w:fill="FFFFFF"/>
              </w:rPr>
            </w:pPr>
            <w:r>
              <w:rPr>
                <w:rFonts w:cs="Courier New"/>
                <w:shd w:val="clear" w:color="auto" w:fill="FFFFFF"/>
              </w:rPr>
              <w:t>3/13/14</w:t>
            </w:r>
          </w:p>
        </w:tc>
        <w:tc>
          <w:tcPr>
            <w:tcW w:w="2430" w:type="dxa"/>
            <w:tcBorders>
              <w:top w:val="single" w:sz="4" w:space="0" w:color="auto"/>
              <w:left w:val="single" w:sz="4" w:space="0" w:color="auto"/>
              <w:bottom w:val="single" w:sz="4" w:space="0" w:color="auto"/>
              <w:right w:val="single" w:sz="4" w:space="0" w:color="auto"/>
            </w:tcBorders>
          </w:tcPr>
          <w:p w:rsidR="00A23DA0" w:rsidRDefault="00A23DA0" w:rsidP="000305CD">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A23DA0" w:rsidRDefault="00A23DA0" w:rsidP="00A23DA0">
            <w:pPr>
              <w:autoSpaceDE w:val="0"/>
              <w:autoSpaceDN w:val="0"/>
              <w:adjustRightInd w:val="0"/>
              <w:rPr>
                <w:shd w:val="clear" w:color="auto" w:fill="FFFFFF"/>
              </w:rPr>
            </w:pPr>
            <w:r>
              <w:rPr>
                <w:shd w:val="clear" w:color="auto" w:fill="FFFFFF"/>
              </w:rPr>
              <w:t>Added NOPRINT and ODS EXCLUDE to prevent printing of unnecessary output.</w:t>
            </w:r>
          </w:p>
        </w:tc>
        <w:tc>
          <w:tcPr>
            <w:tcW w:w="1998" w:type="dxa"/>
            <w:tcBorders>
              <w:top w:val="single" w:sz="4" w:space="0" w:color="auto"/>
              <w:left w:val="single" w:sz="4" w:space="0" w:color="auto"/>
              <w:bottom w:val="single" w:sz="4" w:space="0" w:color="auto"/>
              <w:right w:val="single" w:sz="4" w:space="0" w:color="auto"/>
            </w:tcBorders>
          </w:tcPr>
          <w:p w:rsidR="00A23DA0" w:rsidRDefault="00A23DA0" w:rsidP="003805ED">
            <w:pPr>
              <w:autoSpaceDE w:val="0"/>
              <w:autoSpaceDN w:val="0"/>
              <w:adjustRightInd w:val="0"/>
              <w:rPr>
                <w:rFonts w:cs="Courier New"/>
                <w:shd w:val="clear" w:color="auto" w:fill="FFFFFF"/>
              </w:rPr>
            </w:pPr>
            <w:r>
              <w:rPr>
                <w:rFonts w:cs="Courier New"/>
                <w:shd w:val="clear" w:color="auto" w:fill="FFFFFF"/>
              </w:rPr>
              <w:t>V17</w:t>
            </w:r>
          </w:p>
        </w:tc>
      </w:tr>
      <w:tr w:rsidR="00457E2F" w:rsidTr="006B4D49">
        <w:tc>
          <w:tcPr>
            <w:tcW w:w="1440" w:type="dxa"/>
            <w:tcBorders>
              <w:top w:val="single" w:sz="4" w:space="0" w:color="auto"/>
              <w:left w:val="single" w:sz="4" w:space="0" w:color="auto"/>
              <w:bottom w:val="single" w:sz="4" w:space="0" w:color="auto"/>
              <w:right w:val="single" w:sz="4" w:space="0" w:color="auto"/>
            </w:tcBorders>
          </w:tcPr>
          <w:p w:rsidR="00457E2F" w:rsidRDefault="00457E2F" w:rsidP="007868B6">
            <w:pPr>
              <w:autoSpaceDE w:val="0"/>
              <w:autoSpaceDN w:val="0"/>
              <w:adjustRightInd w:val="0"/>
              <w:rPr>
                <w:rFonts w:cs="Courier New"/>
                <w:shd w:val="clear" w:color="auto" w:fill="FFFFFF"/>
              </w:rPr>
            </w:pPr>
            <w:r>
              <w:rPr>
                <w:rFonts w:cs="Courier New"/>
                <w:shd w:val="clear" w:color="auto" w:fill="FFFFFF"/>
              </w:rPr>
              <w:t>3/21/14</w:t>
            </w:r>
          </w:p>
        </w:tc>
        <w:tc>
          <w:tcPr>
            <w:tcW w:w="2430" w:type="dxa"/>
            <w:tcBorders>
              <w:top w:val="single" w:sz="4" w:space="0" w:color="auto"/>
              <w:left w:val="single" w:sz="4" w:space="0" w:color="auto"/>
              <w:bottom w:val="single" w:sz="4" w:space="0" w:color="auto"/>
              <w:right w:val="single" w:sz="4" w:space="0" w:color="auto"/>
            </w:tcBorders>
          </w:tcPr>
          <w:p w:rsidR="00457E2F" w:rsidRDefault="00457E2F" w:rsidP="000305CD">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457E2F" w:rsidRDefault="00457E2F" w:rsidP="00457E2F">
            <w:pPr>
              <w:autoSpaceDE w:val="0"/>
              <w:autoSpaceDN w:val="0"/>
              <w:adjustRightInd w:val="0"/>
              <w:rPr>
                <w:shd w:val="clear" w:color="auto" w:fill="FFFFFF"/>
              </w:rPr>
            </w:pPr>
            <w:r>
              <w:rPr>
                <w:shd w:val="clear" w:color="auto" w:fill="FFFFFF"/>
              </w:rPr>
              <w:t>Condensed HR and CI into one column.</w:t>
            </w:r>
          </w:p>
        </w:tc>
        <w:tc>
          <w:tcPr>
            <w:tcW w:w="1998" w:type="dxa"/>
            <w:tcBorders>
              <w:top w:val="single" w:sz="4" w:space="0" w:color="auto"/>
              <w:left w:val="single" w:sz="4" w:space="0" w:color="auto"/>
              <w:bottom w:val="single" w:sz="4" w:space="0" w:color="auto"/>
              <w:right w:val="single" w:sz="4" w:space="0" w:color="auto"/>
            </w:tcBorders>
          </w:tcPr>
          <w:p w:rsidR="00457E2F" w:rsidRDefault="00457E2F" w:rsidP="003805ED">
            <w:pPr>
              <w:autoSpaceDE w:val="0"/>
              <w:autoSpaceDN w:val="0"/>
              <w:adjustRightInd w:val="0"/>
              <w:rPr>
                <w:rFonts w:cs="Courier New"/>
                <w:shd w:val="clear" w:color="auto" w:fill="FFFFFF"/>
              </w:rPr>
            </w:pPr>
            <w:r>
              <w:rPr>
                <w:rFonts w:cs="Courier New"/>
                <w:shd w:val="clear" w:color="auto" w:fill="FFFFFF"/>
              </w:rPr>
              <w:t>V18</w:t>
            </w:r>
          </w:p>
        </w:tc>
      </w:tr>
      <w:tr w:rsidR="00116F5E" w:rsidTr="006B4D49">
        <w:tc>
          <w:tcPr>
            <w:tcW w:w="1440" w:type="dxa"/>
            <w:tcBorders>
              <w:top w:val="single" w:sz="4" w:space="0" w:color="auto"/>
              <w:left w:val="single" w:sz="4" w:space="0" w:color="auto"/>
              <w:bottom w:val="single" w:sz="4" w:space="0" w:color="auto"/>
              <w:right w:val="single" w:sz="4" w:space="0" w:color="auto"/>
            </w:tcBorders>
          </w:tcPr>
          <w:p w:rsidR="00116F5E" w:rsidRDefault="00116F5E" w:rsidP="007868B6">
            <w:pPr>
              <w:autoSpaceDE w:val="0"/>
              <w:autoSpaceDN w:val="0"/>
              <w:adjustRightInd w:val="0"/>
              <w:rPr>
                <w:rFonts w:cs="Courier New"/>
                <w:shd w:val="clear" w:color="auto" w:fill="FFFFFF"/>
              </w:rPr>
            </w:pPr>
            <w:r>
              <w:rPr>
                <w:rFonts w:cs="Courier New"/>
                <w:shd w:val="clear" w:color="auto" w:fill="FFFFFF"/>
              </w:rPr>
              <w:t>7/18/14</w:t>
            </w:r>
          </w:p>
        </w:tc>
        <w:tc>
          <w:tcPr>
            <w:tcW w:w="2430" w:type="dxa"/>
            <w:tcBorders>
              <w:top w:val="single" w:sz="4" w:space="0" w:color="auto"/>
              <w:left w:val="single" w:sz="4" w:space="0" w:color="auto"/>
              <w:bottom w:val="single" w:sz="4" w:space="0" w:color="auto"/>
              <w:right w:val="single" w:sz="4" w:space="0" w:color="auto"/>
            </w:tcBorders>
          </w:tcPr>
          <w:p w:rsidR="00116F5E" w:rsidRDefault="00116F5E" w:rsidP="000305CD">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116F5E" w:rsidRDefault="00116F5E" w:rsidP="00457E2F">
            <w:pPr>
              <w:autoSpaceDE w:val="0"/>
              <w:autoSpaceDN w:val="0"/>
              <w:adjustRightInd w:val="0"/>
              <w:rPr>
                <w:shd w:val="clear" w:color="auto" w:fill="FFFFFF"/>
              </w:rPr>
            </w:pPr>
            <w:r>
              <w:rPr>
                <w:shd w:val="clear" w:color="auto" w:fill="FFFFFF"/>
              </w:rPr>
              <w:t>Added numread and numused variables to the final data set for possible use outside of the macro.</w:t>
            </w:r>
          </w:p>
        </w:tc>
        <w:tc>
          <w:tcPr>
            <w:tcW w:w="1998" w:type="dxa"/>
            <w:tcBorders>
              <w:top w:val="single" w:sz="4" w:space="0" w:color="auto"/>
              <w:left w:val="single" w:sz="4" w:space="0" w:color="auto"/>
              <w:bottom w:val="single" w:sz="4" w:space="0" w:color="auto"/>
              <w:right w:val="single" w:sz="4" w:space="0" w:color="auto"/>
            </w:tcBorders>
          </w:tcPr>
          <w:p w:rsidR="00116F5E" w:rsidRDefault="00116F5E" w:rsidP="003805ED">
            <w:pPr>
              <w:autoSpaceDE w:val="0"/>
              <w:autoSpaceDN w:val="0"/>
              <w:adjustRightInd w:val="0"/>
              <w:rPr>
                <w:rFonts w:cs="Courier New"/>
                <w:shd w:val="clear" w:color="auto" w:fill="FFFFFF"/>
              </w:rPr>
            </w:pPr>
            <w:r>
              <w:rPr>
                <w:rFonts w:cs="Courier New"/>
                <w:shd w:val="clear" w:color="auto" w:fill="FFFFFF"/>
              </w:rPr>
              <w:t>V19</w:t>
            </w:r>
          </w:p>
        </w:tc>
      </w:tr>
      <w:tr w:rsidR="00FF4ABB" w:rsidTr="006B4D49">
        <w:tc>
          <w:tcPr>
            <w:tcW w:w="1440" w:type="dxa"/>
            <w:tcBorders>
              <w:top w:val="single" w:sz="4" w:space="0" w:color="auto"/>
              <w:left w:val="single" w:sz="4" w:space="0" w:color="auto"/>
              <w:bottom w:val="single" w:sz="4" w:space="0" w:color="auto"/>
              <w:right w:val="single" w:sz="4" w:space="0" w:color="auto"/>
            </w:tcBorders>
          </w:tcPr>
          <w:p w:rsidR="00FF4ABB" w:rsidRDefault="00FF4ABB" w:rsidP="007868B6">
            <w:pPr>
              <w:autoSpaceDE w:val="0"/>
              <w:autoSpaceDN w:val="0"/>
              <w:adjustRightInd w:val="0"/>
              <w:rPr>
                <w:rFonts w:cs="Courier New"/>
                <w:shd w:val="clear" w:color="auto" w:fill="FFFFFF"/>
              </w:rPr>
            </w:pPr>
            <w:r>
              <w:rPr>
                <w:rFonts w:cs="Courier New"/>
                <w:shd w:val="clear" w:color="auto" w:fill="FFFFFF"/>
              </w:rPr>
              <w:t>2/6/2015</w:t>
            </w:r>
          </w:p>
        </w:tc>
        <w:tc>
          <w:tcPr>
            <w:tcW w:w="2430" w:type="dxa"/>
            <w:tcBorders>
              <w:top w:val="single" w:sz="4" w:space="0" w:color="auto"/>
              <w:left w:val="single" w:sz="4" w:space="0" w:color="auto"/>
              <w:bottom w:val="single" w:sz="4" w:space="0" w:color="auto"/>
              <w:right w:val="single" w:sz="4" w:space="0" w:color="auto"/>
            </w:tcBorders>
          </w:tcPr>
          <w:p w:rsidR="00FF4ABB" w:rsidRDefault="00FF4ABB" w:rsidP="000305CD">
            <w:pPr>
              <w:autoSpaceDE w:val="0"/>
              <w:autoSpaceDN w:val="0"/>
              <w:adjustRightInd w:val="0"/>
              <w:rPr>
                <w:rFonts w:cs="Courier New"/>
                <w:shd w:val="clear" w:color="auto" w:fill="FFFFFF"/>
              </w:rPr>
            </w:pPr>
            <w:r>
              <w:rPr>
                <w:rFonts w:cs="Courier New"/>
                <w:shd w:val="clear" w:color="auto" w:fill="FFFFFF"/>
              </w:rPr>
              <w:t>Yuan Liu</w:t>
            </w:r>
          </w:p>
        </w:tc>
        <w:tc>
          <w:tcPr>
            <w:tcW w:w="3600" w:type="dxa"/>
            <w:tcBorders>
              <w:top w:val="single" w:sz="4" w:space="0" w:color="auto"/>
              <w:left w:val="single" w:sz="4" w:space="0" w:color="auto"/>
              <w:bottom w:val="single" w:sz="4" w:space="0" w:color="auto"/>
              <w:right w:val="single" w:sz="4" w:space="0" w:color="auto"/>
            </w:tcBorders>
          </w:tcPr>
          <w:p w:rsidR="00FF4ABB" w:rsidRDefault="00FF4ABB" w:rsidP="006D6C48">
            <w:pPr>
              <w:autoSpaceDE w:val="0"/>
              <w:autoSpaceDN w:val="0"/>
              <w:adjustRightInd w:val="0"/>
              <w:rPr>
                <w:shd w:val="clear" w:color="auto" w:fill="FFFFFF"/>
              </w:rPr>
            </w:pPr>
            <w:r>
              <w:rPr>
                <w:shd w:val="clear" w:color="auto" w:fill="FFFFFF"/>
              </w:rPr>
              <w:t>Remove CONTRAST, and add EFFECT, SLICEBY, SHORTREPORT, a</w:t>
            </w:r>
            <w:r w:rsidR="00683C31">
              <w:rPr>
                <w:shd w:val="clear" w:color="auto" w:fill="FFFFFF"/>
              </w:rPr>
              <w:t xml:space="preserve">nd ORIENTATION. Now the macro </w:t>
            </w:r>
            <w:r>
              <w:rPr>
                <w:shd w:val="clear" w:color="auto" w:fill="FFFFFF"/>
              </w:rPr>
              <w:t xml:space="preserve"> allow</w:t>
            </w:r>
            <w:r w:rsidR="00683C31">
              <w:rPr>
                <w:shd w:val="clear" w:color="auto" w:fill="FFFFFF"/>
              </w:rPr>
              <w:t>s</w:t>
            </w:r>
            <w:r>
              <w:rPr>
                <w:shd w:val="clear" w:color="auto" w:fill="FFFFFF"/>
              </w:rPr>
              <w:t xml:space="preserve"> interaction in the </w:t>
            </w:r>
            <w:r w:rsidR="006D6C48">
              <w:rPr>
                <w:shd w:val="clear" w:color="auto" w:fill="FFFFFF"/>
              </w:rPr>
              <w:t>model</w:t>
            </w:r>
          </w:p>
        </w:tc>
        <w:tc>
          <w:tcPr>
            <w:tcW w:w="1998" w:type="dxa"/>
            <w:tcBorders>
              <w:top w:val="single" w:sz="4" w:space="0" w:color="auto"/>
              <w:left w:val="single" w:sz="4" w:space="0" w:color="auto"/>
              <w:bottom w:val="single" w:sz="4" w:space="0" w:color="auto"/>
              <w:right w:val="single" w:sz="4" w:space="0" w:color="auto"/>
            </w:tcBorders>
          </w:tcPr>
          <w:p w:rsidR="00FF4ABB" w:rsidRDefault="00FF4ABB" w:rsidP="003805ED">
            <w:pPr>
              <w:autoSpaceDE w:val="0"/>
              <w:autoSpaceDN w:val="0"/>
              <w:adjustRightInd w:val="0"/>
              <w:rPr>
                <w:rFonts w:cs="Courier New"/>
                <w:shd w:val="clear" w:color="auto" w:fill="FFFFFF"/>
              </w:rPr>
            </w:pPr>
            <w:r>
              <w:rPr>
                <w:rFonts w:cs="Courier New"/>
                <w:shd w:val="clear" w:color="auto" w:fill="FFFFFF"/>
              </w:rPr>
              <w:t>V20</w:t>
            </w:r>
          </w:p>
        </w:tc>
      </w:tr>
    </w:tbl>
    <w:p w:rsidR="000E0827" w:rsidRDefault="000E0827" w:rsidP="003805ED">
      <w:pPr>
        <w:spacing w:after="0" w:line="240" w:lineRule="auto"/>
      </w:pPr>
    </w:p>
    <w:sectPr w:rsidR="000E0827" w:rsidSect="000E08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AS Monospace">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CD9"/>
    <w:rsid w:val="000173E6"/>
    <w:rsid w:val="000639C3"/>
    <w:rsid w:val="00071853"/>
    <w:rsid w:val="00072A15"/>
    <w:rsid w:val="000B6AF2"/>
    <w:rsid w:val="000D1903"/>
    <w:rsid w:val="000E0827"/>
    <w:rsid w:val="000E709C"/>
    <w:rsid w:val="000F7193"/>
    <w:rsid w:val="00111155"/>
    <w:rsid w:val="00116F5E"/>
    <w:rsid w:val="00166C14"/>
    <w:rsid w:val="00185833"/>
    <w:rsid w:val="00187D4F"/>
    <w:rsid w:val="00191ECB"/>
    <w:rsid w:val="001B7542"/>
    <w:rsid w:val="001E0CC5"/>
    <w:rsid w:val="00205B70"/>
    <w:rsid w:val="002506C8"/>
    <w:rsid w:val="002B1E00"/>
    <w:rsid w:val="002B37B3"/>
    <w:rsid w:val="002D6DFA"/>
    <w:rsid w:val="002F0081"/>
    <w:rsid w:val="002F76C4"/>
    <w:rsid w:val="0034452F"/>
    <w:rsid w:val="0034488D"/>
    <w:rsid w:val="0035189E"/>
    <w:rsid w:val="0037181A"/>
    <w:rsid w:val="0037217D"/>
    <w:rsid w:val="003805ED"/>
    <w:rsid w:val="00393CFA"/>
    <w:rsid w:val="003E12E7"/>
    <w:rsid w:val="003F4159"/>
    <w:rsid w:val="00402924"/>
    <w:rsid w:val="00406785"/>
    <w:rsid w:val="00452011"/>
    <w:rsid w:val="00457473"/>
    <w:rsid w:val="00457E2F"/>
    <w:rsid w:val="00461C30"/>
    <w:rsid w:val="004C06A0"/>
    <w:rsid w:val="004C2C5D"/>
    <w:rsid w:val="004C4B66"/>
    <w:rsid w:val="004E0888"/>
    <w:rsid w:val="00501456"/>
    <w:rsid w:val="00515A19"/>
    <w:rsid w:val="00533559"/>
    <w:rsid w:val="005529AA"/>
    <w:rsid w:val="00570EC5"/>
    <w:rsid w:val="00585987"/>
    <w:rsid w:val="00585CBB"/>
    <w:rsid w:val="005972D2"/>
    <w:rsid w:val="005B40EC"/>
    <w:rsid w:val="005B4AE9"/>
    <w:rsid w:val="005E4C52"/>
    <w:rsid w:val="00630A40"/>
    <w:rsid w:val="00641B1A"/>
    <w:rsid w:val="00683C31"/>
    <w:rsid w:val="00684664"/>
    <w:rsid w:val="006B4D49"/>
    <w:rsid w:val="006D6C48"/>
    <w:rsid w:val="0070092F"/>
    <w:rsid w:val="0074086F"/>
    <w:rsid w:val="007767D1"/>
    <w:rsid w:val="00784330"/>
    <w:rsid w:val="007868B6"/>
    <w:rsid w:val="0079337E"/>
    <w:rsid w:val="007D1EFC"/>
    <w:rsid w:val="0084023F"/>
    <w:rsid w:val="00841E4E"/>
    <w:rsid w:val="00887AE2"/>
    <w:rsid w:val="00895EE4"/>
    <w:rsid w:val="008A771F"/>
    <w:rsid w:val="008B6E1E"/>
    <w:rsid w:val="008D3097"/>
    <w:rsid w:val="00934EFF"/>
    <w:rsid w:val="00951316"/>
    <w:rsid w:val="009707F9"/>
    <w:rsid w:val="009910B5"/>
    <w:rsid w:val="00997CD9"/>
    <w:rsid w:val="009B1C9A"/>
    <w:rsid w:val="009D6944"/>
    <w:rsid w:val="00A00140"/>
    <w:rsid w:val="00A05D6A"/>
    <w:rsid w:val="00A153B3"/>
    <w:rsid w:val="00A23DA0"/>
    <w:rsid w:val="00A317FA"/>
    <w:rsid w:val="00A4241E"/>
    <w:rsid w:val="00A56DCA"/>
    <w:rsid w:val="00A62492"/>
    <w:rsid w:val="00A64F6F"/>
    <w:rsid w:val="00A963ED"/>
    <w:rsid w:val="00B64A01"/>
    <w:rsid w:val="00B70041"/>
    <w:rsid w:val="00B81DCF"/>
    <w:rsid w:val="00B9145A"/>
    <w:rsid w:val="00B92CF1"/>
    <w:rsid w:val="00B93259"/>
    <w:rsid w:val="00BA155F"/>
    <w:rsid w:val="00BA2FF4"/>
    <w:rsid w:val="00BD4FA4"/>
    <w:rsid w:val="00BF2D0D"/>
    <w:rsid w:val="00C21843"/>
    <w:rsid w:val="00C43ED2"/>
    <w:rsid w:val="00C939AD"/>
    <w:rsid w:val="00CA05C9"/>
    <w:rsid w:val="00CB0F11"/>
    <w:rsid w:val="00CC3C9E"/>
    <w:rsid w:val="00CD58B5"/>
    <w:rsid w:val="00CE75BD"/>
    <w:rsid w:val="00CF5400"/>
    <w:rsid w:val="00CF566A"/>
    <w:rsid w:val="00CF674D"/>
    <w:rsid w:val="00D03DF8"/>
    <w:rsid w:val="00D37395"/>
    <w:rsid w:val="00D378DD"/>
    <w:rsid w:val="00D5196B"/>
    <w:rsid w:val="00D608C5"/>
    <w:rsid w:val="00D81A6A"/>
    <w:rsid w:val="00D920F5"/>
    <w:rsid w:val="00D94CA5"/>
    <w:rsid w:val="00DE7F40"/>
    <w:rsid w:val="00DF00B0"/>
    <w:rsid w:val="00E015CB"/>
    <w:rsid w:val="00E0249F"/>
    <w:rsid w:val="00E03312"/>
    <w:rsid w:val="00E16A84"/>
    <w:rsid w:val="00E30981"/>
    <w:rsid w:val="00E566C5"/>
    <w:rsid w:val="00EB50BF"/>
    <w:rsid w:val="00EE1A78"/>
    <w:rsid w:val="00EF0EB9"/>
    <w:rsid w:val="00F130B7"/>
    <w:rsid w:val="00F839C4"/>
    <w:rsid w:val="00F91864"/>
    <w:rsid w:val="00FA2B04"/>
    <w:rsid w:val="00FC1615"/>
    <w:rsid w:val="00FE1F64"/>
    <w:rsid w:val="00FE2927"/>
    <w:rsid w:val="00FE4EE7"/>
    <w:rsid w:val="00FF1B64"/>
    <w:rsid w:val="00FF4A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7CD9"/>
    <w:rPr>
      <w:color w:val="0000FF" w:themeColor="hyperlink"/>
      <w:u w:val="single"/>
    </w:rPr>
  </w:style>
  <w:style w:type="table" w:styleId="TableGrid">
    <w:name w:val="Table Grid"/>
    <w:basedOn w:val="TableNormal"/>
    <w:uiPriority w:val="59"/>
    <w:rsid w:val="009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506C8"/>
    <w:rPr>
      <w:sz w:val="16"/>
      <w:szCs w:val="16"/>
    </w:rPr>
  </w:style>
  <w:style w:type="paragraph" w:styleId="CommentText">
    <w:name w:val="annotation text"/>
    <w:basedOn w:val="Normal"/>
    <w:link w:val="CommentTextChar"/>
    <w:uiPriority w:val="99"/>
    <w:semiHidden/>
    <w:unhideWhenUsed/>
    <w:rsid w:val="002506C8"/>
    <w:pPr>
      <w:spacing w:line="240" w:lineRule="auto"/>
    </w:pPr>
    <w:rPr>
      <w:sz w:val="20"/>
      <w:szCs w:val="20"/>
    </w:rPr>
  </w:style>
  <w:style w:type="character" w:customStyle="1" w:styleId="CommentTextChar">
    <w:name w:val="Comment Text Char"/>
    <w:basedOn w:val="DefaultParagraphFont"/>
    <w:link w:val="CommentText"/>
    <w:uiPriority w:val="99"/>
    <w:semiHidden/>
    <w:rsid w:val="002506C8"/>
    <w:rPr>
      <w:sz w:val="20"/>
      <w:szCs w:val="20"/>
    </w:rPr>
  </w:style>
  <w:style w:type="paragraph" w:styleId="CommentSubject">
    <w:name w:val="annotation subject"/>
    <w:basedOn w:val="CommentText"/>
    <w:next w:val="CommentText"/>
    <w:link w:val="CommentSubjectChar"/>
    <w:uiPriority w:val="99"/>
    <w:semiHidden/>
    <w:unhideWhenUsed/>
    <w:rsid w:val="002506C8"/>
    <w:rPr>
      <w:b/>
      <w:bCs/>
    </w:rPr>
  </w:style>
  <w:style w:type="character" w:customStyle="1" w:styleId="CommentSubjectChar">
    <w:name w:val="Comment Subject Char"/>
    <w:basedOn w:val="CommentTextChar"/>
    <w:link w:val="CommentSubject"/>
    <w:uiPriority w:val="99"/>
    <w:semiHidden/>
    <w:rsid w:val="002506C8"/>
    <w:rPr>
      <w:b/>
      <w:bCs/>
      <w:sz w:val="20"/>
      <w:szCs w:val="20"/>
    </w:rPr>
  </w:style>
  <w:style w:type="paragraph" w:styleId="BalloonText">
    <w:name w:val="Balloon Text"/>
    <w:basedOn w:val="Normal"/>
    <w:link w:val="BalloonTextChar"/>
    <w:uiPriority w:val="99"/>
    <w:semiHidden/>
    <w:unhideWhenUsed/>
    <w:rsid w:val="002506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06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7CD9"/>
    <w:rPr>
      <w:color w:val="0000FF" w:themeColor="hyperlink"/>
      <w:u w:val="single"/>
    </w:rPr>
  </w:style>
  <w:style w:type="table" w:styleId="TableGrid">
    <w:name w:val="Table Grid"/>
    <w:basedOn w:val="TableNormal"/>
    <w:uiPriority w:val="59"/>
    <w:rsid w:val="009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506C8"/>
    <w:rPr>
      <w:sz w:val="16"/>
      <w:szCs w:val="16"/>
    </w:rPr>
  </w:style>
  <w:style w:type="paragraph" w:styleId="CommentText">
    <w:name w:val="annotation text"/>
    <w:basedOn w:val="Normal"/>
    <w:link w:val="CommentTextChar"/>
    <w:uiPriority w:val="99"/>
    <w:semiHidden/>
    <w:unhideWhenUsed/>
    <w:rsid w:val="002506C8"/>
    <w:pPr>
      <w:spacing w:line="240" w:lineRule="auto"/>
    </w:pPr>
    <w:rPr>
      <w:sz w:val="20"/>
      <w:szCs w:val="20"/>
    </w:rPr>
  </w:style>
  <w:style w:type="character" w:customStyle="1" w:styleId="CommentTextChar">
    <w:name w:val="Comment Text Char"/>
    <w:basedOn w:val="DefaultParagraphFont"/>
    <w:link w:val="CommentText"/>
    <w:uiPriority w:val="99"/>
    <w:semiHidden/>
    <w:rsid w:val="002506C8"/>
    <w:rPr>
      <w:sz w:val="20"/>
      <w:szCs w:val="20"/>
    </w:rPr>
  </w:style>
  <w:style w:type="paragraph" w:styleId="CommentSubject">
    <w:name w:val="annotation subject"/>
    <w:basedOn w:val="CommentText"/>
    <w:next w:val="CommentText"/>
    <w:link w:val="CommentSubjectChar"/>
    <w:uiPriority w:val="99"/>
    <w:semiHidden/>
    <w:unhideWhenUsed/>
    <w:rsid w:val="002506C8"/>
    <w:rPr>
      <w:b/>
      <w:bCs/>
    </w:rPr>
  </w:style>
  <w:style w:type="character" w:customStyle="1" w:styleId="CommentSubjectChar">
    <w:name w:val="Comment Subject Char"/>
    <w:basedOn w:val="CommentTextChar"/>
    <w:link w:val="CommentSubject"/>
    <w:uiPriority w:val="99"/>
    <w:semiHidden/>
    <w:rsid w:val="002506C8"/>
    <w:rPr>
      <w:b/>
      <w:bCs/>
      <w:sz w:val="20"/>
      <w:szCs w:val="20"/>
    </w:rPr>
  </w:style>
  <w:style w:type="paragraph" w:styleId="BalloonText">
    <w:name w:val="Balloon Text"/>
    <w:basedOn w:val="Normal"/>
    <w:link w:val="BalloonTextChar"/>
    <w:uiPriority w:val="99"/>
    <w:semiHidden/>
    <w:unhideWhenUsed/>
    <w:rsid w:val="002506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06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941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mailto:yliu31@emory.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990</Words>
  <Characters>5644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Emory University</Company>
  <LinksUpToDate>false</LinksUpToDate>
  <CharactersWithSpaces>6621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 Liu</dc:creator>
  <cp:lastModifiedBy>Liu, Yuan</cp:lastModifiedBy>
  <cp:revision>6</cp:revision>
  <dcterms:created xsi:type="dcterms:W3CDTF">2014-07-18T20:26:00Z</dcterms:created>
  <dcterms:modified xsi:type="dcterms:W3CDTF">2015-02-09T21:14:00Z</dcterms:modified>
</cp:coreProperties>
</file>